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045F5" w14:textId="2ED8CCA1" w:rsidR="009309BA" w:rsidRPr="00764457" w:rsidRDefault="009309BA" w:rsidP="00764457">
      <w:pPr>
        <w:jc w:val="both"/>
        <w:rPr>
          <w:rFonts w:ascii="Yu Gothic" w:eastAsia="Yu Gothic" w:hAnsi="Yu Gothic" w:cs="Times New Roman"/>
          <w:lang w:eastAsia="es-ES_tradnl"/>
        </w:rPr>
      </w:pPr>
    </w:p>
    <w:p w14:paraId="4E2F0372" w14:textId="7CA406C6" w:rsidR="009309BA" w:rsidRPr="00764457" w:rsidRDefault="009309BA" w:rsidP="00764457">
      <w:pPr>
        <w:jc w:val="both"/>
        <w:rPr>
          <w:rFonts w:ascii="Yu Gothic" w:eastAsia="Yu Gothic" w:hAnsi="Yu Gothic" w:cs="Times New Roman"/>
          <w:lang w:eastAsia="es-ES_tradnl"/>
        </w:rPr>
      </w:pPr>
    </w:p>
    <w:p w14:paraId="3BA4DC61" w14:textId="478365CF" w:rsidR="009309BA" w:rsidRPr="00764457" w:rsidRDefault="009309BA" w:rsidP="00764457">
      <w:pPr>
        <w:jc w:val="both"/>
        <w:rPr>
          <w:rFonts w:ascii="Yu Gothic" w:eastAsia="Yu Gothic" w:hAnsi="Yu Gothic" w:cs="Times New Roman"/>
          <w:lang w:eastAsia="es-ES_tradnl"/>
        </w:rPr>
      </w:pPr>
      <w:r w:rsidRPr="00764457">
        <w:rPr>
          <w:rFonts w:ascii="Yu Gothic" w:eastAsia="Yu Gothic" w:hAnsi="Yu Gothic" w:cs="Times New Roman"/>
          <w:lang w:eastAsia="es-ES_tradnl"/>
        </w:rPr>
        <w:fldChar w:fldCharType="begin"/>
      </w:r>
      <w:r w:rsidRPr="00764457">
        <w:rPr>
          <w:rFonts w:ascii="Yu Gothic" w:eastAsia="Yu Gothic" w:hAnsi="Yu Gothic" w:cs="Times New Roman"/>
          <w:lang w:eastAsia="es-ES_tradnl"/>
        </w:rPr>
        <w:instrText xml:space="preserve"> INCLUDEPICTURE "/var/folders/km/kxwp__6x1cz_f88mq3zv5p300000gn/T/com.microsoft.Word/WebArchiveCopyPasteTempFiles/2Q==" \* MERGEFORMATINET </w:instrText>
      </w:r>
      <w:r w:rsidRPr="00764457">
        <w:rPr>
          <w:rFonts w:ascii="Yu Gothic" w:eastAsia="Yu Gothic" w:hAnsi="Yu Gothic" w:cs="Times New Roman"/>
          <w:lang w:eastAsia="es-ES_tradnl"/>
        </w:rPr>
        <w:fldChar w:fldCharType="separate"/>
      </w:r>
      <w:r w:rsidRPr="00764457">
        <w:rPr>
          <w:rFonts w:ascii="Yu Gothic" w:eastAsia="Yu Gothic" w:hAnsi="Yu Gothic" w:cs="Times New Roman"/>
          <w:noProof/>
          <w:lang w:eastAsia="es-ES_tradnl"/>
        </w:rPr>
        <w:drawing>
          <wp:inline distT="0" distB="0" distL="0" distR="0" wp14:anchorId="16E58E3E" wp14:editId="40B5AEB9">
            <wp:extent cx="1066481" cy="524107"/>
            <wp:effectExtent l="0" t="0" r="635" b="0"/>
            <wp:docPr id="1" name="Imagen 1" descr="Enlaces de organiz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laces de organizacion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19" cy="533610"/>
                    </a:xfrm>
                    <a:prstGeom prst="rect">
                      <a:avLst/>
                    </a:prstGeom>
                    <a:noFill/>
                    <a:ln>
                      <a:noFill/>
                    </a:ln>
                  </pic:spPr>
                </pic:pic>
              </a:graphicData>
            </a:graphic>
          </wp:inline>
        </w:drawing>
      </w:r>
      <w:r w:rsidRPr="00764457">
        <w:rPr>
          <w:rFonts w:ascii="Yu Gothic" w:eastAsia="Yu Gothic" w:hAnsi="Yu Gothic" w:cs="Times New Roman"/>
          <w:lang w:eastAsia="es-ES_tradnl"/>
        </w:rPr>
        <w:fldChar w:fldCharType="end"/>
      </w:r>
    </w:p>
    <w:p w14:paraId="7384E73E" w14:textId="674D40CB" w:rsidR="00BF766C" w:rsidRPr="00764457" w:rsidRDefault="00A8295E" w:rsidP="00764457">
      <w:pPr>
        <w:spacing w:before="100" w:beforeAutospacing="1" w:after="100" w:afterAutospacing="1"/>
        <w:jc w:val="both"/>
        <w:rPr>
          <w:rFonts w:ascii="Yu Gothic" w:eastAsia="Yu Gothic" w:hAnsi="Yu Gothic" w:cstheme="minorHAnsi"/>
          <w:b/>
          <w:bCs/>
          <w:lang w:eastAsia="es-ES_tradnl"/>
        </w:rPr>
      </w:pPr>
      <w:r w:rsidRPr="00764457">
        <w:rPr>
          <w:rFonts w:ascii="Yu Gothic" w:eastAsia="Yu Gothic" w:hAnsi="Yu Gothic" w:cstheme="minorHAnsi"/>
          <w:b/>
          <w:bCs/>
          <w:lang w:eastAsia="es-ES_tradnl"/>
        </w:rPr>
        <w:t>NORMATIVA PREMIOS PARA LA PROMOCIÓN DE LA INVESTIGACIÓN EN FISIOTERAPIA ONCOLÓGICA PARA REALIZACIÓN DE TRABAJOS FIN DE GRADO Y TRABAJOS FIN DE MÁSTER</w:t>
      </w:r>
    </w:p>
    <w:p w14:paraId="0030FB3A" w14:textId="23959684" w:rsidR="009A41F6"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b/>
          <w:bCs/>
          <w:lang w:eastAsia="es-ES_tradnl"/>
        </w:rPr>
        <w:t>Convocatoria</w:t>
      </w:r>
      <w:r w:rsidR="009A41F6" w:rsidRPr="00764457">
        <w:rPr>
          <w:rFonts w:ascii="Yu Gothic" w:eastAsia="Yu Gothic" w:hAnsi="Yu Gothic" w:cstheme="minorHAnsi"/>
          <w:b/>
          <w:bCs/>
          <w:lang w:eastAsia="es-ES_tradnl"/>
        </w:rPr>
        <w:t xml:space="preserve"> </w:t>
      </w:r>
    </w:p>
    <w:p w14:paraId="7222865B" w14:textId="1E92F49E" w:rsidR="009A41F6" w:rsidRPr="00764457" w:rsidRDefault="009A41F6"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Esta convocatoria tiene como objetivo impulsar la</w:t>
      </w:r>
      <w:r w:rsidR="00A8295E" w:rsidRPr="00764457">
        <w:rPr>
          <w:rFonts w:ascii="Yu Gothic" w:eastAsia="Yu Gothic" w:hAnsi="Yu Gothic" w:cstheme="minorHAnsi"/>
          <w:lang w:eastAsia="es-ES_tradnl"/>
        </w:rPr>
        <w:t xml:space="preserve"> investigación</w:t>
      </w:r>
      <w:r w:rsidRPr="00764457">
        <w:rPr>
          <w:rFonts w:ascii="Yu Gothic" w:eastAsia="Yu Gothic" w:hAnsi="Yu Gothic" w:cstheme="minorHAnsi"/>
          <w:lang w:eastAsia="es-ES_tradnl"/>
        </w:rPr>
        <w:t xml:space="preserve"> en el </w:t>
      </w:r>
      <w:r w:rsidR="00B27B3B" w:rsidRPr="00764457">
        <w:rPr>
          <w:rFonts w:ascii="Yu Gothic" w:eastAsia="Yu Gothic" w:hAnsi="Yu Gothic" w:cstheme="minorHAnsi"/>
          <w:lang w:eastAsia="es-ES_tradnl"/>
        </w:rPr>
        <w:t>ámbito</w:t>
      </w:r>
      <w:r w:rsidRPr="00764457">
        <w:rPr>
          <w:rFonts w:ascii="Yu Gothic" w:eastAsia="Yu Gothic" w:hAnsi="Yu Gothic" w:cstheme="minorHAnsi"/>
          <w:lang w:eastAsia="es-ES_tradnl"/>
        </w:rPr>
        <w:t xml:space="preserve"> de la </w:t>
      </w:r>
      <w:r w:rsidR="00A8295E" w:rsidRPr="00764457">
        <w:rPr>
          <w:rFonts w:ascii="Yu Gothic" w:eastAsia="Yu Gothic" w:hAnsi="Yu Gothic" w:cstheme="minorHAnsi"/>
          <w:lang w:eastAsia="es-ES_tradnl"/>
        </w:rPr>
        <w:t>fisioterapia oncológica</w:t>
      </w:r>
      <w:r w:rsidR="00BF766C" w:rsidRPr="00764457">
        <w:rPr>
          <w:rFonts w:ascii="Yu Gothic" w:eastAsia="Yu Gothic" w:hAnsi="Yu Gothic" w:cstheme="minorHAnsi"/>
          <w:lang w:eastAsia="es-ES_tradnl"/>
        </w:rPr>
        <w:t xml:space="preserve">, </w:t>
      </w:r>
      <w:r w:rsidRPr="00764457">
        <w:rPr>
          <w:rFonts w:ascii="Yu Gothic" w:eastAsia="Yu Gothic" w:hAnsi="Yu Gothic" w:cstheme="minorHAnsi"/>
          <w:lang w:eastAsia="es-ES_tradnl"/>
        </w:rPr>
        <w:t xml:space="preserve">bajo el </w:t>
      </w:r>
      <w:r w:rsidR="00BF766C" w:rsidRPr="00764457">
        <w:rPr>
          <w:rFonts w:ascii="Yu Gothic" w:eastAsia="Yu Gothic" w:hAnsi="Yu Gothic" w:cstheme="minorHAnsi"/>
          <w:lang w:eastAsia="es-ES_tradnl"/>
        </w:rPr>
        <w:t>soporte económico del Ilustre Colegio Profesional de Fisioterapeutas de Andalucía</w:t>
      </w:r>
      <w:r w:rsidR="00A8295E" w:rsidRPr="00764457">
        <w:rPr>
          <w:rFonts w:ascii="Yu Gothic" w:eastAsia="Yu Gothic" w:hAnsi="Yu Gothic" w:cstheme="minorHAnsi"/>
          <w:lang w:eastAsia="es-ES_tradnl"/>
        </w:rPr>
        <w:t xml:space="preserve"> y a través de las iniciativas propulsadas por el Plan Andaluz de Fisioterapia Oncológica (PAFO 2022-2024)</w:t>
      </w:r>
      <w:r w:rsidR="00BF766C" w:rsidRPr="00764457">
        <w:rPr>
          <w:rFonts w:ascii="Yu Gothic" w:eastAsia="Yu Gothic" w:hAnsi="Yu Gothic" w:cstheme="minorHAnsi"/>
          <w:lang w:eastAsia="es-ES_tradnl"/>
        </w:rPr>
        <w:t xml:space="preserve">. </w:t>
      </w:r>
    </w:p>
    <w:p w14:paraId="41BD5218" w14:textId="0E33C31F" w:rsidR="003314B7" w:rsidRPr="003314B7" w:rsidRDefault="003314B7" w:rsidP="00764457">
      <w:pPr>
        <w:spacing w:before="100" w:beforeAutospacing="1" w:after="100" w:afterAutospacing="1"/>
        <w:jc w:val="both"/>
        <w:rPr>
          <w:rFonts w:ascii="Yu Gothic" w:eastAsia="Yu Gothic" w:hAnsi="Yu Gothic" w:cs="Times New Roman"/>
          <w:lang w:eastAsia="es-ES_tradnl"/>
        </w:rPr>
      </w:pPr>
      <w:r>
        <w:rPr>
          <w:rFonts w:ascii="Yu Gothic" w:eastAsia="Yu Gothic" w:hAnsi="Yu Gothic" w:cstheme="minorHAnsi"/>
          <w:lang w:eastAsia="es-ES_tradnl"/>
        </w:rPr>
        <w:t>S</w:t>
      </w:r>
      <w:r w:rsidR="00A8295E" w:rsidRPr="00764457">
        <w:rPr>
          <w:rFonts w:ascii="Yu Gothic" w:eastAsia="Yu Gothic" w:hAnsi="Yu Gothic" w:cstheme="minorHAnsi"/>
          <w:lang w:eastAsia="es-ES_tradnl"/>
        </w:rPr>
        <w:t xml:space="preserve">e otorgarán 3 premios por tipo de trabajo (Trabajo Fin de Grado y Trabajo Fin de Máster). </w:t>
      </w:r>
      <w:r w:rsidR="00A8295E" w:rsidRPr="00A8295E">
        <w:rPr>
          <w:rFonts w:ascii="Yu Gothic" w:eastAsia="Yu Gothic" w:hAnsi="Yu Gothic" w:cs="Times New Roman"/>
          <w:lang w:eastAsia="es-ES_tradnl"/>
        </w:rPr>
        <w:t xml:space="preserve">Los galardones se entregarán </w:t>
      </w:r>
      <w:r w:rsidR="00A8295E" w:rsidRPr="00764457">
        <w:rPr>
          <w:rFonts w:ascii="Yu Gothic" w:eastAsia="Yu Gothic" w:hAnsi="Yu Gothic" w:cs="Times New Roman"/>
          <w:lang w:eastAsia="es-ES_tradnl"/>
        </w:rPr>
        <w:t xml:space="preserve">II </w:t>
      </w:r>
      <w:r w:rsidR="00A8295E" w:rsidRPr="00A8295E">
        <w:rPr>
          <w:rFonts w:ascii="Yu Gothic" w:eastAsia="Yu Gothic" w:hAnsi="Yu Gothic" w:cs="Times New Roman"/>
          <w:lang w:eastAsia="es-ES_tradnl"/>
        </w:rPr>
        <w:t>Symposium</w:t>
      </w:r>
      <w:r w:rsidR="00A8295E" w:rsidRPr="00764457">
        <w:rPr>
          <w:rFonts w:ascii="Yu Gothic" w:eastAsia="Yu Gothic" w:hAnsi="Yu Gothic" w:cs="Times New Roman"/>
          <w:lang w:eastAsia="es-ES_tradnl"/>
        </w:rPr>
        <w:t xml:space="preserve"> Internacional</w:t>
      </w:r>
      <w:r w:rsidR="00A8295E" w:rsidRPr="00A8295E">
        <w:rPr>
          <w:rFonts w:ascii="Yu Gothic" w:eastAsia="Yu Gothic" w:hAnsi="Yu Gothic" w:cs="Times New Roman"/>
          <w:lang w:eastAsia="es-ES_tradnl"/>
        </w:rPr>
        <w:t xml:space="preserve"> </w:t>
      </w:r>
      <w:r w:rsidR="00A8295E" w:rsidRPr="00764457">
        <w:rPr>
          <w:rFonts w:ascii="Yu Gothic" w:eastAsia="Yu Gothic" w:hAnsi="Yu Gothic" w:cs="Times New Roman"/>
          <w:lang w:eastAsia="es-ES_tradnl"/>
        </w:rPr>
        <w:t xml:space="preserve">de Fisioterapia Oncológica (II SIFO), que se desarrollará en 16 de marzo de 2024 en Granada. </w:t>
      </w:r>
      <w:r>
        <w:rPr>
          <w:rFonts w:ascii="Yu Gothic" w:eastAsia="Yu Gothic" w:hAnsi="Yu Gothic" w:cs="Times New Roman"/>
          <w:lang w:eastAsia="es-ES_tradnl"/>
        </w:rPr>
        <w:t>Los premios serán de:</w:t>
      </w:r>
    </w:p>
    <w:p w14:paraId="7AF4036C" w14:textId="602C1624" w:rsidR="009A41F6" w:rsidRPr="00764457" w:rsidRDefault="00A8295E" w:rsidP="00764457">
      <w:pPr>
        <w:spacing w:before="100" w:beforeAutospacing="1" w:after="100" w:afterAutospacing="1"/>
        <w:jc w:val="both"/>
        <w:rPr>
          <w:rFonts w:ascii="Yu Gothic" w:eastAsia="Yu Gothic" w:hAnsi="Yu Gothic" w:cstheme="minorHAnsi"/>
          <w:b/>
          <w:bCs/>
          <w:lang w:eastAsia="es-ES_tradnl"/>
        </w:rPr>
      </w:pPr>
      <w:r w:rsidRPr="00764457">
        <w:rPr>
          <w:rFonts w:ascii="Yu Gothic" w:eastAsia="Yu Gothic" w:hAnsi="Yu Gothic" w:cstheme="minorHAnsi"/>
          <w:b/>
          <w:bCs/>
          <w:lang w:eastAsia="es-ES_tradnl"/>
        </w:rPr>
        <w:t xml:space="preserve">Bases de la convocatoria </w:t>
      </w:r>
      <w:r w:rsidR="009A41F6" w:rsidRPr="00764457">
        <w:rPr>
          <w:rFonts w:ascii="Yu Gothic" w:eastAsia="Yu Gothic" w:hAnsi="Yu Gothic" w:cstheme="minorHAnsi"/>
          <w:b/>
          <w:bCs/>
          <w:lang w:eastAsia="es-ES_tradnl"/>
        </w:rPr>
        <w:t xml:space="preserve"> </w:t>
      </w:r>
    </w:p>
    <w:p w14:paraId="7A4B56D2" w14:textId="5486FD20" w:rsidR="00764457" w:rsidRPr="00764457" w:rsidRDefault="00A8295E" w:rsidP="00764457">
      <w:pPr>
        <w:pStyle w:val="Prrafodelista"/>
        <w:numPr>
          <w:ilvl w:val="0"/>
          <w:numId w:val="15"/>
        </w:numPr>
        <w:spacing w:before="100" w:beforeAutospacing="1" w:after="100" w:afterAutospacing="1"/>
        <w:jc w:val="both"/>
        <w:rPr>
          <w:rFonts w:ascii="Yu Gothic" w:eastAsia="Yu Gothic" w:hAnsi="Yu Gothic" w:cstheme="minorHAnsi"/>
          <w:b/>
          <w:bCs/>
          <w:lang w:eastAsia="es-ES_tradnl"/>
        </w:rPr>
      </w:pPr>
      <w:r w:rsidRPr="00764457">
        <w:rPr>
          <w:rFonts w:ascii="Yu Gothic" w:eastAsia="Yu Gothic" w:hAnsi="Yu Gothic" w:cstheme="minorHAnsi"/>
          <w:b/>
          <w:bCs/>
          <w:lang w:eastAsia="es-ES_tradnl"/>
        </w:rPr>
        <w:t>Participantes</w:t>
      </w:r>
    </w:p>
    <w:p w14:paraId="6608B11D" w14:textId="77777777" w:rsidR="00764457" w:rsidRPr="00764457" w:rsidRDefault="00A8295E" w:rsidP="00764457">
      <w:pPr>
        <w:spacing w:before="100" w:beforeAutospacing="1" w:after="100" w:afterAutospacing="1"/>
        <w:jc w:val="both"/>
        <w:rPr>
          <w:rFonts w:ascii="Yu Gothic" w:eastAsia="Yu Gothic" w:hAnsi="Yu Gothic" w:cstheme="minorHAnsi"/>
          <w:lang w:eastAsia="es-ES_tradnl"/>
        </w:rPr>
      </w:pPr>
      <w:r w:rsidRPr="003314B7">
        <w:rPr>
          <w:rFonts w:ascii="Yu Gothic" w:eastAsia="Yu Gothic" w:hAnsi="Yu Gothic" w:cstheme="minorHAnsi"/>
          <w:lang w:eastAsia="es-ES_tradnl"/>
        </w:rPr>
        <w:t>Podrán optar al Premio todos los estudiantes de Fisioterapia matriculados en cualquiera de las Universidades Andaluzas, con la tutorización de cualquier fisioterapeuta colegiado en el ICPFA que esté al corriente de sus obligaciones colegiales y habilitados para el ejercicio de la profesión en la Comunidad Autónoma Andaluza, con excepción de los miembros de la Junta de Gobierno del ICPFA y de los miembros que integren el Jurado para la concesión de dicho Premio.</w:t>
      </w:r>
    </w:p>
    <w:p w14:paraId="48132344" w14:textId="0F0596BC" w:rsidR="00764457" w:rsidRPr="00764457" w:rsidRDefault="00A8295E" w:rsidP="00764457">
      <w:pPr>
        <w:spacing w:before="100" w:beforeAutospacing="1" w:after="100" w:afterAutospacing="1"/>
        <w:jc w:val="both"/>
        <w:rPr>
          <w:rFonts w:ascii="Yu Gothic" w:eastAsia="Yu Gothic" w:hAnsi="Yu Gothic" w:cstheme="minorHAnsi"/>
          <w:b/>
          <w:bCs/>
          <w:lang w:eastAsia="es-ES_tradnl"/>
        </w:rPr>
      </w:pPr>
      <w:r w:rsidRPr="00764457">
        <w:rPr>
          <w:rFonts w:ascii="Yu Gothic" w:eastAsia="Yu Gothic" w:hAnsi="Yu Gothic" w:cstheme="minorHAnsi"/>
          <w:lang w:eastAsia="es-ES_tradnl"/>
        </w:rPr>
        <w:t>Cada trabajo solo puede ser presentado por un máximo de tres autores, debiendo nombrarse, a un portavoz de entre sus autores.</w:t>
      </w:r>
    </w:p>
    <w:p w14:paraId="6382A52D" w14:textId="17FB5B2F" w:rsidR="00A8295E" w:rsidRPr="00764457" w:rsidRDefault="00A8295E" w:rsidP="00764457">
      <w:pPr>
        <w:pStyle w:val="Prrafodelista"/>
        <w:numPr>
          <w:ilvl w:val="0"/>
          <w:numId w:val="15"/>
        </w:numPr>
        <w:spacing w:before="100" w:beforeAutospacing="1" w:after="100" w:afterAutospacing="1"/>
        <w:jc w:val="both"/>
        <w:rPr>
          <w:rFonts w:ascii="Yu Gothic" w:eastAsia="Yu Gothic" w:hAnsi="Yu Gothic" w:cstheme="minorHAnsi"/>
          <w:b/>
          <w:bCs/>
          <w:lang w:eastAsia="es-ES_tradnl"/>
        </w:rPr>
      </w:pPr>
      <w:r w:rsidRPr="00764457">
        <w:rPr>
          <w:rFonts w:ascii="Yu Gothic" w:eastAsia="Yu Gothic" w:hAnsi="Yu Gothic" w:cstheme="minorHAnsi"/>
          <w:b/>
          <w:bCs/>
          <w:lang w:eastAsia="es-ES_tradnl"/>
        </w:rPr>
        <w:lastRenderedPageBreak/>
        <w:t>Objetivo del premio</w:t>
      </w:r>
    </w:p>
    <w:p w14:paraId="3121F6F5" w14:textId="6D30A6CB" w:rsidR="00764457"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 xml:space="preserve">El objetivo del Premio es estimular las iniciativas en investigación en el área de la Fisioterapia Oncológica, y estimular a potenciales investigadores para el comienzo o el mantenimiento de líneas de investigación en el área.  </w:t>
      </w:r>
    </w:p>
    <w:p w14:paraId="35A7720F" w14:textId="64BBA669" w:rsidR="009A41F6" w:rsidRPr="00764457" w:rsidRDefault="00A8295E" w:rsidP="00764457">
      <w:pPr>
        <w:pStyle w:val="Prrafodelista"/>
        <w:numPr>
          <w:ilvl w:val="0"/>
          <w:numId w:val="15"/>
        </w:numPr>
        <w:spacing w:before="100" w:beforeAutospacing="1" w:after="100" w:afterAutospacing="1"/>
        <w:jc w:val="both"/>
        <w:rPr>
          <w:rFonts w:ascii="Yu Gothic" w:eastAsia="Yu Gothic" w:hAnsi="Yu Gothic" w:cstheme="minorHAnsi"/>
          <w:b/>
          <w:bCs/>
          <w:lang w:eastAsia="es-ES_tradnl"/>
        </w:rPr>
      </w:pPr>
      <w:r w:rsidRPr="00764457">
        <w:rPr>
          <w:rFonts w:ascii="Yu Gothic" w:eastAsia="Yu Gothic" w:hAnsi="Yu Gothic" w:cstheme="minorHAnsi"/>
          <w:b/>
          <w:bCs/>
          <w:lang w:eastAsia="es-ES_tradnl"/>
        </w:rPr>
        <w:t xml:space="preserve">Tema </w:t>
      </w:r>
      <w:r w:rsidR="009A41F6" w:rsidRPr="00764457">
        <w:rPr>
          <w:rFonts w:ascii="Yu Gothic" w:eastAsia="Yu Gothic" w:hAnsi="Yu Gothic" w:cstheme="minorHAnsi"/>
          <w:b/>
          <w:bCs/>
          <w:lang w:eastAsia="es-ES_tradnl"/>
        </w:rPr>
        <w:t xml:space="preserve"> </w:t>
      </w:r>
    </w:p>
    <w:p w14:paraId="67DBA2A0" w14:textId="1B0F28D5"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El tema del trabajo de Investigación que se presente al Premio será libre, pero</w:t>
      </w:r>
      <w:r w:rsidR="00764457" w:rsidRPr="00764457">
        <w:rPr>
          <w:rFonts w:ascii="Yu Gothic" w:eastAsia="Yu Gothic" w:hAnsi="Yu Gothic" w:cstheme="minorHAnsi"/>
          <w:lang w:eastAsia="es-ES_tradnl"/>
        </w:rPr>
        <w:t xml:space="preserve"> </w:t>
      </w:r>
      <w:r w:rsidRPr="00764457">
        <w:rPr>
          <w:rFonts w:ascii="Yu Gothic" w:eastAsia="Yu Gothic" w:hAnsi="Yu Gothic" w:cstheme="minorHAnsi"/>
          <w:lang w:eastAsia="es-ES_tradnl"/>
        </w:rPr>
        <w:t xml:space="preserve">siempre relacionado con la Fisioterapia Oncológica. </w:t>
      </w:r>
    </w:p>
    <w:p w14:paraId="63001D50" w14:textId="77777777" w:rsidR="00764457" w:rsidRPr="00764457" w:rsidRDefault="00764457" w:rsidP="00764457">
      <w:pPr>
        <w:pStyle w:val="Prrafodelista"/>
        <w:spacing w:before="100" w:beforeAutospacing="1" w:after="100" w:afterAutospacing="1"/>
        <w:ind w:left="1080"/>
        <w:jc w:val="both"/>
        <w:rPr>
          <w:rFonts w:ascii="Yu Gothic" w:eastAsia="Yu Gothic" w:hAnsi="Yu Gothic" w:cstheme="minorHAnsi"/>
          <w:lang w:eastAsia="es-ES_tradnl"/>
        </w:rPr>
      </w:pPr>
    </w:p>
    <w:p w14:paraId="34143CF0" w14:textId="027F58B6" w:rsidR="00A8295E" w:rsidRPr="00764457" w:rsidRDefault="00A8295E" w:rsidP="00764457">
      <w:pPr>
        <w:pStyle w:val="Prrafodelista"/>
        <w:numPr>
          <w:ilvl w:val="0"/>
          <w:numId w:val="15"/>
        </w:numPr>
        <w:spacing w:before="100" w:beforeAutospacing="1" w:after="100" w:afterAutospacing="1"/>
        <w:jc w:val="both"/>
        <w:rPr>
          <w:rFonts w:ascii="Yu Gothic" w:eastAsia="Yu Gothic" w:hAnsi="Yu Gothic" w:cstheme="minorHAnsi"/>
          <w:b/>
          <w:bCs/>
          <w:lang w:eastAsia="es-ES_tradnl"/>
        </w:rPr>
      </w:pPr>
      <w:r w:rsidRPr="00764457">
        <w:rPr>
          <w:rFonts w:ascii="Yu Gothic" w:eastAsia="Yu Gothic" w:hAnsi="Yu Gothic" w:cstheme="minorHAnsi"/>
          <w:b/>
          <w:bCs/>
          <w:lang w:eastAsia="es-ES_tradnl"/>
        </w:rPr>
        <w:t>Premio</w:t>
      </w:r>
    </w:p>
    <w:p w14:paraId="58CF4A0B" w14:textId="77777777" w:rsidR="003314B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 xml:space="preserve">La convocatoria consta con un presupuesto tal </w:t>
      </w:r>
      <w:r w:rsidRPr="003314B7">
        <w:rPr>
          <w:rFonts w:ascii="Yu Gothic" w:eastAsia="Yu Gothic" w:hAnsi="Yu Gothic" w:cstheme="minorHAnsi"/>
          <w:lang w:eastAsia="es-ES_tradnl"/>
        </w:rPr>
        <w:t xml:space="preserve">de </w:t>
      </w:r>
      <w:r w:rsidR="003314B7" w:rsidRPr="003314B7">
        <w:rPr>
          <w:rFonts w:ascii="Yu Gothic" w:eastAsia="Yu Gothic" w:hAnsi="Yu Gothic" w:cstheme="minorHAnsi"/>
          <w:lang w:eastAsia="es-ES_tradnl"/>
        </w:rPr>
        <w:t>1</w:t>
      </w:r>
      <w:r w:rsidRPr="003314B7">
        <w:rPr>
          <w:rFonts w:ascii="Yu Gothic" w:eastAsia="Yu Gothic" w:hAnsi="Yu Gothic" w:cstheme="minorHAnsi"/>
          <w:lang w:eastAsia="es-ES_tradnl"/>
        </w:rPr>
        <w:t>.</w:t>
      </w:r>
      <w:r w:rsidR="003314B7" w:rsidRPr="003314B7">
        <w:rPr>
          <w:rFonts w:ascii="Yu Gothic" w:eastAsia="Yu Gothic" w:hAnsi="Yu Gothic" w:cstheme="minorHAnsi"/>
          <w:lang w:eastAsia="es-ES_tradnl"/>
        </w:rPr>
        <w:t>5</w:t>
      </w:r>
      <w:r w:rsidRPr="003314B7">
        <w:rPr>
          <w:rFonts w:ascii="Yu Gothic" w:eastAsia="Yu Gothic" w:hAnsi="Yu Gothic" w:cstheme="minorHAnsi"/>
          <w:lang w:eastAsia="es-ES_tradnl"/>
        </w:rPr>
        <w:t>00 € y se</w:t>
      </w:r>
      <w:r w:rsidRPr="00764457">
        <w:rPr>
          <w:rFonts w:ascii="Yu Gothic" w:eastAsia="Yu Gothic" w:hAnsi="Yu Gothic" w:cstheme="minorHAnsi"/>
          <w:lang w:eastAsia="es-ES_tradnl"/>
        </w:rPr>
        <w:t xml:space="preserve"> otorgarán 3 premios por tipo de trabajo (Trabajo Fin de Grado y Trabajo Fin de Máster)</w:t>
      </w:r>
      <w:r w:rsidR="003314B7">
        <w:rPr>
          <w:rFonts w:ascii="Yu Gothic" w:eastAsia="Yu Gothic" w:hAnsi="Yu Gothic" w:cstheme="minorHAnsi"/>
          <w:lang w:eastAsia="es-ES_tradnl"/>
        </w:rPr>
        <w:t xml:space="preserve">, según aparece en la tabla: </w:t>
      </w:r>
    </w:p>
    <w:tbl>
      <w:tblPr>
        <w:tblStyle w:val="Tablaconcuadrcula"/>
        <w:tblW w:w="9845" w:type="dxa"/>
        <w:tblLook w:val="04A0" w:firstRow="1" w:lastRow="0" w:firstColumn="1" w:lastColumn="0" w:noHBand="0" w:noVBand="1"/>
      </w:tblPr>
      <w:tblGrid>
        <w:gridCol w:w="3539"/>
        <w:gridCol w:w="2102"/>
        <w:gridCol w:w="2102"/>
        <w:gridCol w:w="2102"/>
      </w:tblGrid>
      <w:tr w:rsidR="003314B7" w14:paraId="339B5F14" w14:textId="77777777" w:rsidTr="0000721C">
        <w:tc>
          <w:tcPr>
            <w:tcW w:w="3539" w:type="dxa"/>
          </w:tcPr>
          <w:p w14:paraId="2A01F8ED" w14:textId="77777777" w:rsidR="003314B7" w:rsidRPr="003314B7" w:rsidRDefault="003314B7" w:rsidP="0000721C">
            <w:pPr>
              <w:spacing w:before="100" w:beforeAutospacing="1" w:after="100" w:afterAutospacing="1"/>
              <w:jc w:val="both"/>
              <w:rPr>
                <w:rFonts w:ascii="Yu Gothic" w:eastAsia="Yu Gothic" w:hAnsi="Yu Gothic" w:cstheme="minorHAnsi"/>
                <w:b/>
                <w:bCs/>
                <w:lang w:eastAsia="es-ES_tradnl"/>
              </w:rPr>
            </w:pPr>
            <w:r w:rsidRPr="003314B7">
              <w:rPr>
                <w:rFonts w:ascii="Yu Gothic" w:eastAsia="Yu Gothic" w:hAnsi="Yu Gothic" w:cstheme="minorHAnsi"/>
                <w:b/>
                <w:bCs/>
                <w:lang w:eastAsia="es-ES_tradnl"/>
              </w:rPr>
              <w:t xml:space="preserve">CATEGORÍA </w:t>
            </w:r>
          </w:p>
        </w:tc>
        <w:tc>
          <w:tcPr>
            <w:tcW w:w="2102" w:type="dxa"/>
          </w:tcPr>
          <w:p w14:paraId="28B75A84" w14:textId="77777777" w:rsidR="003314B7" w:rsidRPr="003314B7" w:rsidRDefault="003314B7" w:rsidP="0000721C">
            <w:pPr>
              <w:spacing w:before="100" w:beforeAutospacing="1" w:after="100" w:afterAutospacing="1"/>
              <w:jc w:val="center"/>
              <w:rPr>
                <w:rFonts w:ascii="Yu Gothic" w:eastAsia="Yu Gothic" w:hAnsi="Yu Gothic" w:cstheme="minorHAnsi"/>
                <w:b/>
                <w:bCs/>
                <w:lang w:eastAsia="es-ES_tradnl"/>
              </w:rPr>
            </w:pPr>
            <w:r w:rsidRPr="003314B7">
              <w:rPr>
                <w:rFonts w:ascii="Yu Gothic" w:eastAsia="Yu Gothic" w:hAnsi="Yu Gothic" w:cstheme="minorHAnsi"/>
                <w:b/>
                <w:bCs/>
                <w:lang w:eastAsia="es-ES_tradnl"/>
              </w:rPr>
              <w:t>1º premio</w:t>
            </w:r>
          </w:p>
        </w:tc>
        <w:tc>
          <w:tcPr>
            <w:tcW w:w="2102" w:type="dxa"/>
          </w:tcPr>
          <w:p w14:paraId="1D183932" w14:textId="77777777" w:rsidR="003314B7" w:rsidRPr="003314B7" w:rsidRDefault="003314B7" w:rsidP="0000721C">
            <w:pPr>
              <w:spacing w:before="100" w:beforeAutospacing="1" w:after="100" w:afterAutospacing="1"/>
              <w:jc w:val="center"/>
              <w:rPr>
                <w:rFonts w:ascii="Yu Gothic" w:eastAsia="Yu Gothic" w:hAnsi="Yu Gothic" w:cstheme="minorHAnsi"/>
                <w:b/>
                <w:bCs/>
                <w:lang w:eastAsia="es-ES_tradnl"/>
              </w:rPr>
            </w:pPr>
            <w:r w:rsidRPr="003314B7">
              <w:rPr>
                <w:rFonts w:ascii="Yu Gothic" w:eastAsia="Yu Gothic" w:hAnsi="Yu Gothic" w:cstheme="minorHAnsi"/>
                <w:b/>
                <w:bCs/>
                <w:lang w:eastAsia="es-ES_tradnl"/>
              </w:rPr>
              <w:t>2º premio</w:t>
            </w:r>
          </w:p>
        </w:tc>
        <w:tc>
          <w:tcPr>
            <w:tcW w:w="2102" w:type="dxa"/>
          </w:tcPr>
          <w:p w14:paraId="4556F254" w14:textId="77777777" w:rsidR="003314B7" w:rsidRPr="003314B7" w:rsidRDefault="003314B7" w:rsidP="0000721C">
            <w:pPr>
              <w:spacing w:before="100" w:beforeAutospacing="1" w:after="100" w:afterAutospacing="1"/>
              <w:jc w:val="center"/>
              <w:rPr>
                <w:rFonts w:ascii="Yu Gothic" w:eastAsia="Yu Gothic" w:hAnsi="Yu Gothic" w:cstheme="minorHAnsi"/>
                <w:b/>
                <w:bCs/>
                <w:lang w:eastAsia="es-ES_tradnl"/>
              </w:rPr>
            </w:pPr>
            <w:r w:rsidRPr="003314B7">
              <w:rPr>
                <w:rFonts w:ascii="Yu Gothic" w:eastAsia="Yu Gothic" w:hAnsi="Yu Gothic" w:cstheme="minorHAnsi"/>
                <w:b/>
                <w:bCs/>
                <w:lang w:eastAsia="es-ES_tradnl"/>
              </w:rPr>
              <w:t>3º premio</w:t>
            </w:r>
          </w:p>
        </w:tc>
      </w:tr>
      <w:tr w:rsidR="003314B7" w14:paraId="108DE65C" w14:textId="77777777" w:rsidTr="0000721C">
        <w:tc>
          <w:tcPr>
            <w:tcW w:w="3539" w:type="dxa"/>
          </w:tcPr>
          <w:p w14:paraId="6A9B3E95" w14:textId="77777777" w:rsidR="003314B7" w:rsidRDefault="003314B7" w:rsidP="0000721C">
            <w:pPr>
              <w:spacing w:before="100" w:beforeAutospacing="1" w:after="100" w:afterAutospacing="1"/>
              <w:jc w:val="both"/>
              <w:rPr>
                <w:rFonts w:ascii="Yu Gothic" w:eastAsia="Yu Gothic" w:hAnsi="Yu Gothic" w:cstheme="minorHAnsi"/>
                <w:lang w:eastAsia="es-ES_tradnl"/>
              </w:rPr>
            </w:pPr>
            <w:r>
              <w:rPr>
                <w:rFonts w:ascii="Yu Gothic" w:eastAsia="Yu Gothic" w:hAnsi="Yu Gothic" w:cstheme="minorHAnsi"/>
                <w:lang w:eastAsia="es-ES_tradnl"/>
              </w:rPr>
              <w:t>Trabajo fin de Grado</w:t>
            </w:r>
          </w:p>
        </w:tc>
        <w:tc>
          <w:tcPr>
            <w:tcW w:w="2102" w:type="dxa"/>
          </w:tcPr>
          <w:p w14:paraId="60BCBC6F" w14:textId="77777777" w:rsidR="003314B7" w:rsidRDefault="003314B7" w:rsidP="0000721C">
            <w:pPr>
              <w:spacing w:before="100" w:beforeAutospacing="1" w:after="100" w:afterAutospacing="1"/>
              <w:jc w:val="center"/>
              <w:rPr>
                <w:rFonts w:ascii="Yu Gothic" w:eastAsia="Yu Gothic" w:hAnsi="Yu Gothic" w:cstheme="minorHAnsi"/>
                <w:lang w:eastAsia="es-ES_tradnl"/>
              </w:rPr>
            </w:pPr>
            <w:r>
              <w:rPr>
                <w:rFonts w:ascii="Yu Gothic" w:eastAsia="Yu Gothic" w:hAnsi="Yu Gothic" w:cstheme="minorHAnsi"/>
                <w:lang w:eastAsia="es-ES_tradnl"/>
              </w:rPr>
              <w:t>400 euros</w:t>
            </w:r>
          </w:p>
        </w:tc>
        <w:tc>
          <w:tcPr>
            <w:tcW w:w="2102" w:type="dxa"/>
          </w:tcPr>
          <w:p w14:paraId="4395D427" w14:textId="77777777" w:rsidR="003314B7" w:rsidRDefault="003314B7" w:rsidP="0000721C">
            <w:pPr>
              <w:spacing w:before="100" w:beforeAutospacing="1" w:after="100" w:afterAutospacing="1"/>
              <w:jc w:val="center"/>
              <w:rPr>
                <w:rFonts w:ascii="Yu Gothic" w:eastAsia="Yu Gothic" w:hAnsi="Yu Gothic" w:cstheme="minorHAnsi"/>
                <w:lang w:eastAsia="es-ES_tradnl"/>
              </w:rPr>
            </w:pPr>
            <w:r>
              <w:rPr>
                <w:rFonts w:ascii="Yu Gothic" w:eastAsia="Yu Gothic" w:hAnsi="Yu Gothic" w:cstheme="minorHAnsi"/>
                <w:lang w:eastAsia="es-ES_tradnl"/>
              </w:rPr>
              <w:t>250 euros</w:t>
            </w:r>
          </w:p>
        </w:tc>
        <w:tc>
          <w:tcPr>
            <w:tcW w:w="2102" w:type="dxa"/>
          </w:tcPr>
          <w:p w14:paraId="65F8B03C" w14:textId="77777777" w:rsidR="003314B7" w:rsidRDefault="003314B7" w:rsidP="0000721C">
            <w:pPr>
              <w:spacing w:before="100" w:beforeAutospacing="1" w:after="100" w:afterAutospacing="1"/>
              <w:jc w:val="center"/>
              <w:rPr>
                <w:rFonts w:ascii="Yu Gothic" w:eastAsia="Yu Gothic" w:hAnsi="Yu Gothic" w:cstheme="minorHAnsi"/>
                <w:lang w:eastAsia="es-ES_tradnl"/>
              </w:rPr>
            </w:pPr>
            <w:r>
              <w:rPr>
                <w:rFonts w:ascii="Yu Gothic" w:eastAsia="Yu Gothic" w:hAnsi="Yu Gothic" w:cstheme="minorHAnsi"/>
                <w:lang w:eastAsia="es-ES_tradnl"/>
              </w:rPr>
              <w:t>100 euros</w:t>
            </w:r>
          </w:p>
        </w:tc>
      </w:tr>
      <w:tr w:rsidR="003314B7" w14:paraId="56CAA28C" w14:textId="77777777" w:rsidTr="0000721C">
        <w:tc>
          <w:tcPr>
            <w:tcW w:w="3539" w:type="dxa"/>
          </w:tcPr>
          <w:p w14:paraId="2ECB14DD" w14:textId="77777777" w:rsidR="003314B7" w:rsidRDefault="003314B7" w:rsidP="0000721C">
            <w:pPr>
              <w:spacing w:before="100" w:beforeAutospacing="1" w:after="100" w:afterAutospacing="1"/>
              <w:jc w:val="both"/>
              <w:rPr>
                <w:rFonts w:ascii="Yu Gothic" w:eastAsia="Yu Gothic" w:hAnsi="Yu Gothic" w:cstheme="minorHAnsi"/>
                <w:lang w:eastAsia="es-ES_tradnl"/>
              </w:rPr>
            </w:pPr>
            <w:r>
              <w:rPr>
                <w:rFonts w:ascii="Yu Gothic" w:eastAsia="Yu Gothic" w:hAnsi="Yu Gothic" w:cstheme="minorHAnsi"/>
                <w:lang w:eastAsia="es-ES_tradnl"/>
              </w:rPr>
              <w:t xml:space="preserve">Trabajo fin de Máster </w:t>
            </w:r>
          </w:p>
        </w:tc>
        <w:tc>
          <w:tcPr>
            <w:tcW w:w="2102" w:type="dxa"/>
          </w:tcPr>
          <w:p w14:paraId="3FEC3A07" w14:textId="77777777" w:rsidR="003314B7" w:rsidRDefault="003314B7" w:rsidP="0000721C">
            <w:pPr>
              <w:spacing w:before="100" w:beforeAutospacing="1" w:after="100" w:afterAutospacing="1"/>
              <w:jc w:val="center"/>
              <w:rPr>
                <w:rFonts w:ascii="Yu Gothic" w:eastAsia="Yu Gothic" w:hAnsi="Yu Gothic" w:cstheme="minorHAnsi"/>
                <w:lang w:eastAsia="es-ES_tradnl"/>
              </w:rPr>
            </w:pPr>
            <w:r>
              <w:rPr>
                <w:rFonts w:ascii="Yu Gothic" w:eastAsia="Yu Gothic" w:hAnsi="Yu Gothic" w:cstheme="minorHAnsi"/>
                <w:lang w:eastAsia="es-ES_tradnl"/>
              </w:rPr>
              <w:t>400 euros</w:t>
            </w:r>
          </w:p>
        </w:tc>
        <w:tc>
          <w:tcPr>
            <w:tcW w:w="2102" w:type="dxa"/>
          </w:tcPr>
          <w:p w14:paraId="647AECEB" w14:textId="77777777" w:rsidR="003314B7" w:rsidRDefault="003314B7" w:rsidP="0000721C">
            <w:pPr>
              <w:spacing w:before="100" w:beforeAutospacing="1" w:after="100" w:afterAutospacing="1"/>
              <w:jc w:val="center"/>
              <w:rPr>
                <w:rFonts w:ascii="Yu Gothic" w:eastAsia="Yu Gothic" w:hAnsi="Yu Gothic" w:cstheme="minorHAnsi"/>
                <w:lang w:eastAsia="es-ES_tradnl"/>
              </w:rPr>
            </w:pPr>
            <w:r>
              <w:rPr>
                <w:rFonts w:ascii="Yu Gothic" w:eastAsia="Yu Gothic" w:hAnsi="Yu Gothic" w:cstheme="minorHAnsi"/>
                <w:lang w:eastAsia="es-ES_tradnl"/>
              </w:rPr>
              <w:t>250 euros</w:t>
            </w:r>
          </w:p>
        </w:tc>
        <w:tc>
          <w:tcPr>
            <w:tcW w:w="2102" w:type="dxa"/>
          </w:tcPr>
          <w:p w14:paraId="5ADFCD0F" w14:textId="77777777" w:rsidR="003314B7" w:rsidRDefault="003314B7" w:rsidP="0000721C">
            <w:pPr>
              <w:spacing w:before="100" w:beforeAutospacing="1" w:after="100" w:afterAutospacing="1"/>
              <w:jc w:val="center"/>
              <w:rPr>
                <w:rFonts w:ascii="Yu Gothic" w:eastAsia="Yu Gothic" w:hAnsi="Yu Gothic" w:cstheme="minorHAnsi"/>
                <w:lang w:eastAsia="es-ES_tradnl"/>
              </w:rPr>
            </w:pPr>
            <w:r>
              <w:rPr>
                <w:rFonts w:ascii="Yu Gothic" w:eastAsia="Yu Gothic" w:hAnsi="Yu Gothic" w:cstheme="minorHAnsi"/>
                <w:lang w:eastAsia="es-ES_tradnl"/>
              </w:rPr>
              <w:t>100 euros</w:t>
            </w:r>
          </w:p>
        </w:tc>
      </w:tr>
    </w:tbl>
    <w:p w14:paraId="62F21D2A" w14:textId="361C590E"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La convocatoria puede quedar desierta, en todo o en parte, de no existir trabajos seleccionados. Los galardones se entregarán II Symposium Internacional de Fisioterapia Oncológica (II SIFO), que se desarrollará en 16 de marzo de 2024 en Granada.</w:t>
      </w:r>
    </w:p>
    <w:p w14:paraId="0060FF45" w14:textId="613E7FE6"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Se concederá “Mención de Finalista” a todos los trabajos que el Jurado estime oportuno (Entregándose una placa y un diploma de reconocimiento).</w:t>
      </w:r>
    </w:p>
    <w:p w14:paraId="3471FBA0" w14:textId="24396145" w:rsidR="00A8295E"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En base a la legislación fiscal vigente, estas percepciones tienen la consideración de ganancia patrimonial, estando obligado el ICPFA a practicar las retenciones a cuenta del Impuesto de la Renta de las Personas Físicas (IRPF) que correspondan al tipo aplicable en vigor al día de la fecha de entrega de los Premios, y que deberán incluir las personas premiadas en su próxima declaración de la Renta.</w:t>
      </w:r>
    </w:p>
    <w:p w14:paraId="465C6CCD" w14:textId="77777777" w:rsidR="00764457" w:rsidRPr="00764457" w:rsidRDefault="00764457" w:rsidP="00764457">
      <w:pPr>
        <w:spacing w:before="100" w:beforeAutospacing="1" w:after="100" w:afterAutospacing="1"/>
        <w:jc w:val="both"/>
        <w:rPr>
          <w:rFonts w:ascii="Yu Gothic" w:eastAsia="Yu Gothic" w:hAnsi="Yu Gothic" w:cstheme="minorHAnsi"/>
          <w:lang w:eastAsia="es-ES_tradnl"/>
        </w:rPr>
      </w:pPr>
    </w:p>
    <w:p w14:paraId="0759FF81" w14:textId="0100B61D" w:rsidR="00A8295E" w:rsidRPr="00764457" w:rsidRDefault="00A8295E" w:rsidP="00764457">
      <w:pPr>
        <w:pStyle w:val="Prrafodelista"/>
        <w:numPr>
          <w:ilvl w:val="0"/>
          <w:numId w:val="15"/>
        </w:numPr>
        <w:spacing w:before="100" w:beforeAutospacing="1" w:after="100" w:afterAutospacing="1"/>
        <w:jc w:val="both"/>
        <w:rPr>
          <w:rFonts w:ascii="Yu Gothic" w:eastAsia="Yu Gothic" w:hAnsi="Yu Gothic" w:cstheme="minorHAnsi"/>
          <w:b/>
          <w:bCs/>
          <w:lang w:eastAsia="es-ES_tradnl"/>
        </w:rPr>
      </w:pPr>
      <w:r w:rsidRPr="00764457">
        <w:rPr>
          <w:rFonts w:ascii="Yu Gothic" w:eastAsia="Yu Gothic" w:hAnsi="Yu Gothic" w:cstheme="minorHAnsi"/>
          <w:b/>
          <w:bCs/>
          <w:lang w:eastAsia="es-ES_tradnl"/>
        </w:rPr>
        <w:t>Presentación de trabajos</w:t>
      </w:r>
    </w:p>
    <w:p w14:paraId="3BC3FC0B" w14:textId="067B82D6" w:rsidR="00A8295E" w:rsidRPr="003314B7" w:rsidRDefault="00A8295E" w:rsidP="00764457">
      <w:pPr>
        <w:pStyle w:val="Prrafodelista"/>
        <w:numPr>
          <w:ilvl w:val="1"/>
          <w:numId w:val="16"/>
        </w:numPr>
        <w:spacing w:before="100" w:beforeAutospacing="1" w:after="100" w:afterAutospacing="1"/>
        <w:jc w:val="both"/>
        <w:rPr>
          <w:rFonts w:ascii="Yu Gothic" w:eastAsia="Yu Gothic" w:hAnsi="Yu Gothic" w:cstheme="minorHAnsi"/>
          <w:b/>
          <w:bCs/>
          <w:lang w:eastAsia="es-ES_tradnl"/>
        </w:rPr>
      </w:pPr>
      <w:r w:rsidRPr="003314B7">
        <w:rPr>
          <w:rFonts w:ascii="Yu Gothic" w:eastAsia="Yu Gothic" w:hAnsi="Yu Gothic" w:cstheme="minorHAnsi"/>
          <w:b/>
          <w:bCs/>
          <w:lang w:eastAsia="es-ES_tradnl"/>
        </w:rPr>
        <w:t>Plazo de presentación.</w:t>
      </w:r>
    </w:p>
    <w:p w14:paraId="37186F59" w14:textId="02EFAE59"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3314B7">
        <w:rPr>
          <w:rFonts w:ascii="Yu Gothic" w:eastAsia="Yu Gothic" w:hAnsi="Yu Gothic" w:cstheme="minorHAnsi"/>
          <w:lang w:eastAsia="es-ES_tradnl"/>
        </w:rPr>
        <w:t>El plazo de presentación de los trabajos, en la Secretaría del Colegio, finalizará a las veinticuatro (24) horas del día uno (1) de marzo del dos mil veinticuatro (2024).</w:t>
      </w:r>
    </w:p>
    <w:p w14:paraId="3F7478D5" w14:textId="7EAC81FA"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No será admitido ningún trabajo una vez finalizado dicho plazo.</w:t>
      </w:r>
    </w:p>
    <w:p w14:paraId="724C5280" w14:textId="0F6F437C" w:rsidR="00A8295E" w:rsidRPr="00764457" w:rsidRDefault="00A8295E" w:rsidP="00764457">
      <w:pPr>
        <w:pStyle w:val="Prrafodelista"/>
        <w:numPr>
          <w:ilvl w:val="1"/>
          <w:numId w:val="16"/>
        </w:numPr>
        <w:spacing w:before="100" w:beforeAutospacing="1" w:after="100" w:afterAutospacing="1"/>
        <w:jc w:val="both"/>
        <w:rPr>
          <w:rFonts w:ascii="Yu Gothic" w:eastAsia="Yu Gothic" w:hAnsi="Yu Gothic" w:cstheme="minorHAnsi"/>
          <w:b/>
          <w:bCs/>
          <w:lang w:eastAsia="es-ES_tradnl"/>
        </w:rPr>
      </w:pPr>
      <w:r w:rsidRPr="00764457">
        <w:rPr>
          <w:rFonts w:ascii="Yu Gothic" w:eastAsia="Yu Gothic" w:hAnsi="Yu Gothic" w:cstheme="minorHAnsi"/>
          <w:b/>
          <w:bCs/>
          <w:lang w:eastAsia="es-ES_tradnl"/>
        </w:rPr>
        <w:t>Número de trabajos.</w:t>
      </w:r>
    </w:p>
    <w:p w14:paraId="000EEF8F" w14:textId="6377A02A" w:rsidR="00A8295E"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Cada autor únicamente podrá presentar un solo trabajo para optar al Premio.</w:t>
      </w:r>
    </w:p>
    <w:p w14:paraId="006F9E88" w14:textId="77777777" w:rsidR="00764457" w:rsidRPr="00764457" w:rsidRDefault="00764457" w:rsidP="00764457">
      <w:pPr>
        <w:spacing w:before="100" w:beforeAutospacing="1" w:after="100" w:afterAutospacing="1"/>
        <w:jc w:val="both"/>
        <w:rPr>
          <w:rFonts w:ascii="Yu Gothic" w:eastAsia="Yu Gothic" w:hAnsi="Yu Gothic" w:cstheme="minorHAnsi"/>
          <w:lang w:eastAsia="es-ES_tradnl"/>
        </w:rPr>
      </w:pPr>
    </w:p>
    <w:p w14:paraId="5808E0A5" w14:textId="38788926" w:rsidR="00A8295E" w:rsidRPr="00764457" w:rsidRDefault="00764457" w:rsidP="00764457">
      <w:pPr>
        <w:spacing w:before="100" w:beforeAutospacing="1" w:after="100" w:afterAutospacing="1"/>
        <w:jc w:val="both"/>
        <w:rPr>
          <w:rFonts w:ascii="Yu Gothic" w:eastAsia="Yu Gothic" w:hAnsi="Yu Gothic" w:cstheme="minorHAnsi"/>
          <w:b/>
          <w:bCs/>
          <w:lang w:eastAsia="es-ES_tradnl"/>
        </w:rPr>
      </w:pPr>
      <w:r>
        <w:rPr>
          <w:rFonts w:ascii="Yu Gothic" w:eastAsia="Yu Gothic" w:hAnsi="Yu Gothic" w:cstheme="minorHAnsi"/>
          <w:lang w:eastAsia="es-ES_tradnl"/>
        </w:rPr>
        <w:t xml:space="preserve">5.3 </w:t>
      </w:r>
      <w:r w:rsidRPr="00764457">
        <w:rPr>
          <w:rFonts w:ascii="Yu Gothic" w:eastAsia="Yu Gothic" w:hAnsi="Yu Gothic" w:cstheme="minorHAnsi"/>
          <w:b/>
          <w:bCs/>
          <w:lang w:eastAsia="es-ES_tradnl"/>
        </w:rPr>
        <w:t>Requisitos</w:t>
      </w:r>
      <w:r w:rsidR="00A8295E" w:rsidRPr="00764457">
        <w:rPr>
          <w:rFonts w:ascii="Yu Gothic" w:eastAsia="Yu Gothic" w:hAnsi="Yu Gothic" w:cstheme="minorHAnsi"/>
          <w:b/>
          <w:bCs/>
          <w:lang w:eastAsia="es-ES_tradnl"/>
        </w:rPr>
        <w:t xml:space="preserve"> de presentación de trabajos.</w:t>
      </w:r>
    </w:p>
    <w:p w14:paraId="2C2BC9EB" w14:textId="49D1696B"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Cada trabajo de investigación deberá ser original e inédito y reunir los siguientes requisitos:</w:t>
      </w:r>
    </w:p>
    <w:p w14:paraId="2D22DE3C" w14:textId="77777777" w:rsidR="00A8295E" w:rsidRPr="00764457" w:rsidRDefault="00A8295E" w:rsidP="00764457">
      <w:pPr>
        <w:pStyle w:val="Prrafodelista"/>
        <w:numPr>
          <w:ilvl w:val="0"/>
          <w:numId w:val="10"/>
        </w:num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 xml:space="preserve"> No haber sido galardonado previamente con otros premios ni encontrarse a la espera de tal proceso en cualquier otra convocatoria, por razón del trabajo presentado para el presente Premio.</w:t>
      </w:r>
    </w:p>
    <w:p w14:paraId="24EBB8D9" w14:textId="77777777" w:rsidR="00A8295E" w:rsidRPr="003314B7" w:rsidRDefault="00A8295E" w:rsidP="00764457">
      <w:pPr>
        <w:pStyle w:val="Prrafodelista"/>
        <w:numPr>
          <w:ilvl w:val="0"/>
          <w:numId w:val="10"/>
        </w:num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 xml:space="preserve"> El Trabajo de investigación deberá responder a las necesidades más </w:t>
      </w:r>
      <w:r w:rsidRPr="003314B7">
        <w:rPr>
          <w:rFonts w:ascii="Yu Gothic" w:eastAsia="Yu Gothic" w:hAnsi="Yu Gothic" w:cstheme="minorHAnsi"/>
          <w:lang w:eastAsia="es-ES_tradnl"/>
        </w:rPr>
        <w:t>actuales que presenta el área.</w:t>
      </w:r>
    </w:p>
    <w:p w14:paraId="068B73E0" w14:textId="1A2255CC" w:rsidR="00A8295E" w:rsidRPr="003314B7" w:rsidRDefault="00A8295E" w:rsidP="00764457">
      <w:pPr>
        <w:pStyle w:val="Prrafodelista"/>
        <w:numPr>
          <w:ilvl w:val="0"/>
          <w:numId w:val="10"/>
        </w:numPr>
        <w:spacing w:before="100" w:beforeAutospacing="1" w:after="100" w:afterAutospacing="1"/>
        <w:jc w:val="both"/>
        <w:rPr>
          <w:rFonts w:ascii="Yu Gothic" w:eastAsia="Yu Gothic" w:hAnsi="Yu Gothic" w:cstheme="minorHAnsi"/>
          <w:lang w:eastAsia="es-ES_tradnl"/>
        </w:rPr>
      </w:pPr>
      <w:r w:rsidRPr="003314B7">
        <w:rPr>
          <w:rFonts w:ascii="Yu Gothic" w:eastAsia="Yu Gothic" w:hAnsi="Yu Gothic" w:cstheme="minorHAnsi"/>
          <w:lang w:eastAsia="es-ES_tradnl"/>
        </w:rPr>
        <w:t>Su redacción será escrita en castellano, no teniendo más límites en su</w:t>
      </w:r>
      <w:r w:rsidR="00764457" w:rsidRPr="003314B7">
        <w:rPr>
          <w:rFonts w:ascii="Yu Gothic" w:eastAsia="Yu Gothic" w:hAnsi="Yu Gothic" w:cstheme="minorHAnsi"/>
          <w:lang w:eastAsia="es-ES_tradnl"/>
        </w:rPr>
        <w:t xml:space="preserve"> </w:t>
      </w:r>
      <w:r w:rsidRPr="003314B7">
        <w:rPr>
          <w:rFonts w:ascii="Yu Gothic" w:eastAsia="Yu Gothic" w:hAnsi="Yu Gothic" w:cstheme="minorHAnsi"/>
          <w:lang w:eastAsia="es-ES_tradnl"/>
        </w:rPr>
        <w:t>extensión que los establecidos por sus autores y con el siguiente formato: papel DIN-A4, a doble espacio en una sola cara y con tamaño de fuente entre 10 y 12 puntos.</w:t>
      </w:r>
    </w:p>
    <w:p w14:paraId="2C87A57C" w14:textId="2E3257AC" w:rsidR="00A8295E" w:rsidRPr="003314B7" w:rsidRDefault="00A8295E" w:rsidP="00764457">
      <w:pPr>
        <w:pStyle w:val="Prrafodelista"/>
        <w:numPr>
          <w:ilvl w:val="0"/>
          <w:numId w:val="10"/>
        </w:numPr>
        <w:spacing w:before="100" w:beforeAutospacing="1" w:after="100" w:afterAutospacing="1"/>
        <w:jc w:val="both"/>
        <w:rPr>
          <w:rFonts w:ascii="Yu Gothic" w:eastAsia="Yu Gothic" w:hAnsi="Yu Gothic" w:cstheme="minorHAnsi"/>
          <w:lang w:eastAsia="es-ES_tradnl"/>
        </w:rPr>
      </w:pPr>
      <w:r w:rsidRPr="003314B7">
        <w:rPr>
          <w:rFonts w:ascii="Yu Gothic" w:eastAsia="Yu Gothic" w:hAnsi="Yu Gothic" w:cstheme="minorHAnsi"/>
          <w:lang w:eastAsia="es-ES_tradnl"/>
        </w:rPr>
        <w:t xml:space="preserve"> Deberá adjuntarse al trabajo de investigación un resumen del mismo</w:t>
      </w:r>
      <w:r w:rsidR="00764457" w:rsidRPr="003314B7">
        <w:rPr>
          <w:rFonts w:ascii="Yu Gothic" w:eastAsia="Yu Gothic" w:hAnsi="Yu Gothic" w:cstheme="minorHAnsi"/>
          <w:lang w:eastAsia="es-ES_tradnl"/>
        </w:rPr>
        <w:t xml:space="preserve"> </w:t>
      </w:r>
      <w:r w:rsidRPr="003314B7">
        <w:rPr>
          <w:rFonts w:ascii="Yu Gothic" w:eastAsia="Yu Gothic" w:hAnsi="Yu Gothic" w:cstheme="minorHAnsi"/>
          <w:lang w:eastAsia="es-ES_tradnl"/>
        </w:rPr>
        <w:t>con una extensión máxima de dos folios y en el mismo formato que descrito para el punto anterior.</w:t>
      </w:r>
    </w:p>
    <w:p w14:paraId="756F0284" w14:textId="69716503" w:rsidR="00A8295E" w:rsidRPr="003314B7" w:rsidRDefault="00A8295E" w:rsidP="00764457">
      <w:pPr>
        <w:pStyle w:val="Prrafodelista"/>
        <w:numPr>
          <w:ilvl w:val="0"/>
          <w:numId w:val="10"/>
        </w:numPr>
        <w:spacing w:before="100" w:beforeAutospacing="1" w:after="100" w:afterAutospacing="1"/>
        <w:jc w:val="both"/>
        <w:rPr>
          <w:rFonts w:ascii="Yu Gothic" w:eastAsia="Yu Gothic" w:hAnsi="Yu Gothic" w:cstheme="minorHAnsi"/>
          <w:lang w:eastAsia="es-ES_tradnl"/>
        </w:rPr>
      </w:pPr>
      <w:r w:rsidRPr="003314B7">
        <w:rPr>
          <w:rFonts w:ascii="Yu Gothic" w:eastAsia="Yu Gothic" w:hAnsi="Yu Gothic" w:cstheme="minorHAnsi"/>
          <w:lang w:eastAsia="es-ES_tradnl"/>
        </w:rPr>
        <w:t xml:space="preserve">La estructura establecida para la presentación de los trabajos se encuentra recogida en las “Normas generales para la </w:t>
      </w:r>
      <w:r w:rsidRPr="003314B7">
        <w:rPr>
          <w:rFonts w:ascii="Yu Gothic" w:eastAsia="Yu Gothic" w:hAnsi="Yu Gothic" w:cstheme="minorHAnsi"/>
          <w:lang w:eastAsia="es-ES_tradnl"/>
        </w:rPr>
        <w:lastRenderedPageBreak/>
        <w:t>estructuración y presentación de trabajos de investigación a premios del ICPFA”, aprobadas por la Junta de Gobierno del Colegio, pudiendo resumirse en los siguientes términos:</w:t>
      </w:r>
    </w:p>
    <w:p w14:paraId="0A0AAEB4" w14:textId="77777777" w:rsidR="00764457" w:rsidRPr="003314B7" w:rsidRDefault="00764457" w:rsidP="00764457">
      <w:pPr>
        <w:pStyle w:val="Prrafodelista"/>
        <w:spacing w:before="100" w:beforeAutospacing="1" w:after="100" w:afterAutospacing="1"/>
        <w:ind w:left="1440"/>
        <w:jc w:val="both"/>
        <w:rPr>
          <w:rFonts w:ascii="Yu Gothic" w:eastAsia="Yu Gothic" w:hAnsi="Yu Gothic" w:cstheme="minorHAnsi"/>
          <w:lang w:eastAsia="es-ES_tradnl"/>
        </w:rPr>
      </w:pPr>
    </w:p>
    <w:p w14:paraId="6425E931" w14:textId="75BC5342" w:rsidR="00A8295E" w:rsidRPr="003314B7" w:rsidRDefault="00A8295E" w:rsidP="00764457">
      <w:pPr>
        <w:pStyle w:val="Prrafodelista"/>
        <w:spacing w:before="100" w:beforeAutospacing="1" w:after="100" w:afterAutospacing="1"/>
        <w:ind w:left="1080"/>
        <w:jc w:val="both"/>
        <w:rPr>
          <w:rFonts w:ascii="Yu Gothic" w:eastAsia="Yu Gothic" w:hAnsi="Yu Gothic" w:cstheme="minorHAnsi"/>
          <w:lang w:eastAsia="es-ES_tradnl"/>
        </w:rPr>
      </w:pPr>
      <w:r w:rsidRPr="003314B7">
        <w:rPr>
          <w:rFonts w:ascii="Yu Gothic" w:eastAsia="Yu Gothic" w:hAnsi="Yu Gothic" w:cstheme="minorHAnsi"/>
          <w:lang w:eastAsia="es-ES_tradnl"/>
        </w:rPr>
        <w:t>* Título</w:t>
      </w:r>
    </w:p>
    <w:p w14:paraId="270BCE7C" w14:textId="77777777" w:rsidR="00A8295E" w:rsidRPr="003314B7" w:rsidRDefault="00A8295E" w:rsidP="00764457">
      <w:pPr>
        <w:pStyle w:val="Prrafodelista"/>
        <w:spacing w:before="100" w:beforeAutospacing="1" w:after="100" w:afterAutospacing="1"/>
        <w:ind w:left="1080"/>
        <w:jc w:val="both"/>
        <w:rPr>
          <w:rFonts w:ascii="Yu Gothic" w:eastAsia="Yu Gothic" w:hAnsi="Yu Gothic" w:cstheme="minorHAnsi"/>
          <w:lang w:eastAsia="es-ES_tradnl"/>
        </w:rPr>
      </w:pPr>
      <w:r w:rsidRPr="003314B7">
        <w:rPr>
          <w:rFonts w:ascii="Yu Gothic" w:eastAsia="Yu Gothic" w:hAnsi="Yu Gothic" w:cstheme="minorHAnsi"/>
          <w:lang w:eastAsia="es-ES_tradnl"/>
        </w:rPr>
        <w:t>* Resumen y palabras clave.</w:t>
      </w:r>
    </w:p>
    <w:p w14:paraId="673BDFAB" w14:textId="77777777" w:rsidR="00764457" w:rsidRPr="003314B7" w:rsidRDefault="00A8295E" w:rsidP="00764457">
      <w:pPr>
        <w:pStyle w:val="Prrafodelista"/>
        <w:spacing w:before="100" w:beforeAutospacing="1" w:after="100" w:afterAutospacing="1"/>
        <w:ind w:left="1080"/>
        <w:jc w:val="both"/>
        <w:rPr>
          <w:rFonts w:ascii="Yu Gothic" w:eastAsia="Yu Gothic" w:hAnsi="Yu Gothic" w:cstheme="minorHAnsi"/>
          <w:lang w:eastAsia="es-ES_tradnl"/>
        </w:rPr>
      </w:pPr>
      <w:r w:rsidRPr="003314B7">
        <w:rPr>
          <w:rFonts w:ascii="Yu Gothic" w:eastAsia="Yu Gothic" w:hAnsi="Yu Gothic" w:cstheme="minorHAnsi"/>
          <w:lang w:eastAsia="es-ES_tradnl"/>
        </w:rPr>
        <w:t>* Estructura habitual según tipo de diseño.</w:t>
      </w:r>
    </w:p>
    <w:p w14:paraId="12E81877" w14:textId="77777777" w:rsidR="00764457" w:rsidRPr="003314B7" w:rsidRDefault="00764457" w:rsidP="00764457">
      <w:pPr>
        <w:pStyle w:val="Prrafodelista"/>
        <w:spacing w:before="100" w:beforeAutospacing="1" w:after="100" w:afterAutospacing="1"/>
        <w:ind w:left="1080"/>
        <w:jc w:val="both"/>
        <w:rPr>
          <w:rFonts w:ascii="Yu Gothic" w:eastAsia="Yu Gothic" w:hAnsi="Yu Gothic" w:cstheme="minorHAnsi"/>
          <w:lang w:eastAsia="es-ES_tradnl"/>
        </w:rPr>
      </w:pPr>
    </w:p>
    <w:p w14:paraId="5CA35255" w14:textId="55DFC053" w:rsidR="00A8295E" w:rsidRDefault="00764457" w:rsidP="00764457">
      <w:pPr>
        <w:pStyle w:val="Prrafodelista"/>
        <w:spacing w:before="100" w:beforeAutospacing="1" w:after="100" w:afterAutospacing="1"/>
        <w:ind w:left="1080"/>
        <w:jc w:val="both"/>
        <w:rPr>
          <w:rFonts w:ascii="Yu Gothic" w:eastAsia="Yu Gothic" w:hAnsi="Yu Gothic" w:cstheme="minorHAnsi"/>
          <w:lang w:eastAsia="es-ES_tradnl"/>
        </w:rPr>
      </w:pPr>
      <w:r w:rsidRPr="003314B7">
        <w:rPr>
          <w:rFonts w:ascii="Yu Gothic" w:eastAsia="Yu Gothic" w:hAnsi="Yu Gothic" w:cstheme="minorHAnsi"/>
          <w:lang w:eastAsia="es-ES_tradnl"/>
        </w:rPr>
        <w:t xml:space="preserve">- </w:t>
      </w:r>
      <w:r w:rsidR="00A8295E" w:rsidRPr="003314B7">
        <w:rPr>
          <w:rFonts w:ascii="Yu Gothic" w:eastAsia="Yu Gothic" w:hAnsi="Yu Gothic" w:cstheme="minorHAnsi"/>
          <w:lang w:eastAsia="es-ES_tradnl"/>
        </w:rPr>
        <w:t>Se permitirá la presentación de trabajos realizados en los cursos académicos 2022-2023 y 2023-2024.</w:t>
      </w:r>
      <w:r w:rsidR="00A8295E" w:rsidRPr="00764457">
        <w:rPr>
          <w:rFonts w:ascii="Yu Gothic" w:eastAsia="Yu Gothic" w:hAnsi="Yu Gothic" w:cstheme="minorHAnsi"/>
          <w:lang w:eastAsia="es-ES_tradnl"/>
        </w:rPr>
        <w:t xml:space="preserve"> </w:t>
      </w:r>
    </w:p>
    <w:p w14:paraId="1722F446" w14:textId="77777777" w:rsidR="00764457" w:rsidRPr="00764457" w:rsidRDefault="00764457" w:rsidP="00764457">
      <w:pPr>
        <w:pStyle w:val="Prrafodelista"/>
        <w:spacing w:before="100" w:beforeAutospacing="1" w:after="100" w:afterAutospacing="1"/>
        <w:ind w:left="1080"/>
        <w:jc w:val="both"/>
        <w:rPr>
          <w:rFonts w:ascii="Yu Gothic" w:eastAsia="Yu Gothic" w:hAnsi="Yu Gothic" w:cstheme="minorHAnsi"/>
          <w:lang w:eastAsia="es-ES_tradnl"/>
        </w:rPr>
      </w:pPr>
    </w:p>
    <w:p w14:paraId="13F60F9E" w14:textId="04E27CBE" w:rsidR="00A8295E" w:rsidRPr="00764457" w:rsidRDefault="00A8295E" w:rsidP="00764457">
      <w:pPr>
        <w:pStyle w:val="Prrafodelista"/>
        <w:numPr>
          <w:ilvl w:val="0"/>
          <w:numId w:val="16"/>
        </w:numPr>
        <w:spacing w:before="100" w:beforeAutospacing="1" w:after="100" w:afterAutospacing="1"/>
        <w:jc w:val="both"/>
        <w:rPr>
          <w:rFonts w:ascii="Yu Gothic" w:eastAsia="Yu Gothic" w:hAnsi="Yu Gothic" w:cstheme="minorHAnsi"/>
          <w:b/>
          <w:bCs/>
          <w:lang w:eastAsia="es-ES_tradnl"/>
        </w:rPr>
      </w:pPr>
      <w:r w:rsidRPr="00764457">
        <w:rPr>
          <w:rFonts w:ascii="Yu Gothic" w:eastAsia="Yu Gothic" w:hAnsi="Yu Gothic" w:cstheme="minorHAnsi"/>
          <w:b/>
          <w:bCs/>
          <w:lang w:eastAsia="es-ES_tradnl"/>
        </w:rPr>
        <w:t>Forma de presentación</w:t>
      </w:r>
    </w:p>
    <w:p w14:paraId="3574B933" w14:textId="11D1C68C"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Los trabajos que se presenten a este premio deberán remitirse a la dirección</w:t>
      </w:r>
      <w:r w:rsidR="00764457" w:rsidRPr="00764457">
        <w:rPr>
          <w:rFonts w:ascii="Yu Gothic" w:eastAsia="Yu Gothic" w:hAnsi="Yu Gothic" w:cstheme="minorHAnsi"/>
          <w:lang w:eastAsia="es-ES_tradnl"/>
        </w:rPr>
        <w:t xml:space="preserve"> </w:t>
      </w:r>
      <w:r w:rsidRPr="00764457">
        <w:rPr>
          <w:rFonts w:ascii="Yu Gothic" w:eastAsia="Yu Gothic" w:hAnsi="Yu Gothic" w:cstheme="minorHAnsi"/>
          <w:lang w:eastAsia="es-ES_tradnl"/>
        </w:rPr>
        <w:t xml:space="preserve">electrónica del Colegio: </w:t>
      </w:r>
      <w:r w:rsidRPr="006E5D59">
        <w:rPr>
          <w:rFonts w:ascii="Yu Gothic" w:eastAsia="Yu Gothic" w:hAnsi="Yu Gothic" w:cstheme="minorHAnsi"/>
          <w:lang w:eastAsia="es-ES_tradnl"/>
        </w:rPr>
        <w:t>premiosyayudas@colfisio.</w:t>
      </w:r>
      <w:r w:rsidR="005654DB">
        <w:rPr>
          <w:rFonts w:ascii="Yu Gothic" w:eastAsia="Yu Gothic" w:hAnsi="Yu Gothic" w:cstheme="minorHAnsi"/>
          <w:lang w:eastAsia="es-ES_tradnl"/>
        </w:rPr>
        <w:t>es</w:t>
      </w:r>
      <w:r w:rsidRPr="006E5D59">
        <w:rPr>
          <w:rFonts w:ascii="Yu Gothic" w:eastAsia="Yu Gothic" w:hAnsi="Yu Gothic" w:cstheme="minorHAnsi"/>
          <w:lang w:eastAsia="es-ES_tradnl"/>
        </w:rPr>
        <w:t>,</w:t>
      </w:r>
      <w:r w:rsidRPr="00764457">
        <w:rPr>
          <w:rFonts w:ascii="Yu Gothic" w:eastAsia="Yu Gothic" w:hAnsi="Yu Gothic" w:cstheme="minorHAnsi"/>
          <w:lang w:eastAsia="es-ES_tradnl"/>
        </w:rPr>
        <w:t xml:space="preserve"> en soporte informático (</w:t>
      </w:r>
      <w:r w:rsidRPr="003314B7">
        <w:rPr>
          <w:rFonts w:ascii="Yu Gothic" w:eastAsia="Yu Gothic" w:hAnsi="Yu Gothic" w:cstheme="minorHAnsi"/>
          <w:lang w:eastAsia="es-ES_tradnl"/>
        </w:rPr>
        <w:t>formato PDF). El asunto del correo deberá indicar “PREMIOS PARA LA PROMOCIÓN DE LA INVESTIGACIÓN EN FISIOTERAPIA ONCOLÓGICA”, y en el texto del correo deberán indicarse los datos personales de los autores.</w:t>
      </w:r>
    </w:p>
    <w:p w14:paraId="155CE89F" w14:textId="77777777" w:rsidR="00A8295E" w:rsidRPr="00764457" w:rsidRDefault="00A8295E" w:rsidP="00764457">
      <w:pPr>
        <w:pStyle w:val="Prrafodelista"/>
        <w:spacing w:before="100" w:beforeAutospacing="1" w:after="100" w:afterAutospacing="1"/>
        <w:ind w:left="1080"/>
        <w:jc w:val="both"/>
        <w:rPr>
          <w:rFonts w:ascii="Yu Gothic" w:eastAsia="Yu Gothic" w:hAnsi="Yu Gothic" w:cstheme="minorHAnsi"/>
          <w:lang w:eastAsia="es-ES_tradnl"/>
        </w:rPr>
      </w:pPr>
    </w:p>
    <w:p w14:paraId="5C5F3DA3" w14:textId="77777777" w:rsidR="00A8295E" w:rsidRPr="00764457" w:rsidRDefault="00A8295E" w:rsidP="00764457">
      <w:pPr>
        <w:pStyle w:val="Prrafodelista"/>
        <w:spacing w:before="100" w:beforeAutospacing="1" w:after="100" w:afterAutospacing="1"/>
        <w:ind w:left="1080"/>
        <w:jc w:val="both"/>
        <w:rPr>
          <w:rFonts w:ascii="Yu Gothic" w:eastAsia="Yu Gothic" w:hAnsi="Yu Gothic" w:cstheme="minorHAnsi"/>
          <w:lang w:eastAsia="es-ES_tradnl"/>
        </w:rPr>
      </w:pPr>
    </w:p>
    <w:p w14:paraId="265DE844" w14:textId="5DDA54F8" w:rsidR="00A8295E" w:rsidRPr="00764457" w:rsidRDefault="00A8295E" w:rsidP="00764457">
      <w:pPr>
        <w:pStyle w:val="Prrafodelista"/>
        <w:numPr>
          <w:ilvl w:val="0"/>
          <w:numId w:val="16"/>
        </w:numPr>
        <w:spacing w:before="100" w:beforeAutospacing="1" w:after="100" w:afterAutospacing="1"/>
        <w:jc w:val="both"/>
        <w:rPr>
          <w:rFonts w:ascii="Yu Gothic" w:eastAsia="Yu Gothic" w:hAnsi="Yu Gothic" w:cstheme="minorHAnsi"/>
          <w:b/>
          <w:bCs/>
          <w:lang w:eastAsia="es-ES_tradnl"/>
        </w:rPr>
      </w:pPr>
      <w:r w:rsidRPr="00764457">
        <w:rPr>
          <w:rFonts w:ascii="Yu Gothic" w:eastAsia="Yu Gothic" w:hAnsi="Yu Gothic" w:cstheme="minorHAnsi"/>
          <w:b/>
          <w:bCs/>
          <w:lang w:eastAsia="es-ES_tradnl"/>
        </w:rPr>
        <w:t xml:space="preserve">Identificación </w:t>
      </w:r>
    </w:p>
    <w:p w14:paraId="45CB44F2" w14:textId="2926B681"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 xml:space="preserve">El trabajo original que opta al premio no podrá incluir el nombre de sus autores, ni nombres de lugares, instituciones o cualquier otro dato que permita identificar a las personas candidatas; debiéndose aportar, en el texto del cuerpo del correo electrónico, los siguientes datos de los autores del trabajo: </w:t>
      </w:r>
    </w:p>
    <w:p w14:paraId="45A70121" w14:textId="294016F5" w:rsidR="00A8295E" w:rsidRPr="00764457" w:rsidRDefault="00A8295E" w:rsidP="00764457">
      <w:pPr>
        <w:pStyle w:val="Prrafodelista"/>
        <w:numPr>
          <w:ilvl w:val="0"/>
          <w:numId w:val="10"/>
        </w:num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nombre y apellidos</w:t>
      </w:r>
    </w:p>
    <w:p w14:paraId="392CC6A7" w14:textId="77777777" w:rsidR="00A8295E" w:rsidRPr="00764457" w:rsidRDefault="00A8295E" w:rsidP="00764457">
      <w:pPr>
        <w:pStyle w:val="Prrafodelista"/>
        <w:numPr>
          <w:ilvl w:val="0"/>
          <w:numId w:val="10"/>
        </w:num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dirección postal</w:t>
      </w:r>
    </w:p>
    <w:p w14:paraId="015DD007" w14:textId="77777777" w:rsidR="00A8295E" w:rsidRPr="00764457" w:rsidRDefault="00A8295E" w:rsidP="00764457">
      <w:pPr>
        <w:pStyle w:val="Prrafodelista"/>
        <w:numPr>
          <w:ilvl w:val="0"/>
          <w:numId w:val="10"/>
        </w:num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teléfono</w:t>
      </w:r>
    </w:p>
    <w:p w14:paraId="01257AA6" w14:textId="09A05743" w:rsidR="00A8295E" w:rsidRPr="00764457" w:rsidRDefault="00A8295E" w:rsidP="00764457">
      <w:pPr>
        <w:pStyle w:val="Prrafodelista"/>
        <w:numPr>
          <w:ilvl w:val="0"/>
          <w:numId w:val="10"/>
        </w:num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Universidad Andaluza en la que se ha realizado el trabajo</w:t>
      </w:r>
    </w:p>
    <w:p w14:paraId="18795079" w14:textId="175DA1F5"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Y se debe adjuntar a dicho correo electrónico una fotocopia (en formato PDF) de los carnets de colegiado</w:t>
      </w:r>
      <w:r w:rsidR="003314B7">
        <w:rPr>
          <w:rFonts w:ascii="Yu Gothic" w:eastAsia="Yu Gothic" w:hAnsi="Yu Gothic" w:cstheme="minorHAnsi"/>
          <w:lang w:eastAsia="es-ES_tradnl"/>
        </w:rPr>
        <w:t xml:space="preserve"> del tutor o tutora. </w:t>
      </w:r>
    </w:p>
    <w:p w14:paraId="76268305" w14:textId="55946A89" w:rsidR="00A8295E" w:rsidRPr="00764457" w:rsidRDefault="00A8295E" w:rsidP="00764457">
      <w:pPr>
        <w:pStyle w:val="Prrafodelista"/>
        <w:numPr>
          <w:ilvl w:val="0"/>
          <w:numId w:val="16"/>
        </w:numPr>
        <w:spacing w:before="100" w:beforeAutospacing="1" w:after="100" w:afterAutospacing="1"/>
        <w:jc w:val="both"/>
        <w:rPr>
          <w:rFonts w:ascii="Yu Gothic" w:eastAsia="Yu Gothic" w:hAnsi="Yu Gothic" w:cstheme="minorHAnsi"/>
          <w:b/>
          <w:bCs/>
          <w:lang w:eastAsia="es-ES_tradnl"/>
        </w:rPr>
      </w:pPr>
      <w:r w:rsidRPr="00764457">
        <w:rPr>
          <w:rFonts w:ascii="Yu Gothic" w:eastAsia="Yu Gothic" w:hAnsi="Yu Gothic" w:cstheme="minorHAnsi"/>
          <w:b/>
          <w:bCs/>
          <w:lang w:eastAsia="es-ES_tradnl"/>
        </w:rPr>
        <w:lastRenderedPageBreak/>
        <w:t>Jurado</w:t>
      </w:r>
    </w:p>
    <w:p w14:paraId="60ED1457" w14:textId="17E11C6D" w:rsidR="00A8295E" w:rsidRPr="00764457" w:rsidRDefault="00764457"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 xml:space="preserve">8.1 </w:t>
      </w:r>
      <w:r w:rsidR="00A8295E" w:rsidRPr="00764457">
        <w:rPr>
          <w:rFonts w:ascii="Yu Gothic" w:eastAsia="Yu Gothic" w:hAnsi="Yu Gothic" w:cstheme="minorHAnsi"/>
          <w:b/>
          <w:bCs/>
          <w:lang w:eastAsia="es-ES_tradnl"/>
        </w:rPr>
        <w:t>Composición</w:t>
      </w:r>
      <w:r w:rsidR="00A8295E" w:rsidRPr="00764457">
        <w:rPr>
          <w:rFonts w:ascii="Yu Gothic" w:eastAsia="Yu Gothic" w:hAnsi="Yu Gothic" w:cstheme="minorHAnsi"/>
          <w:lang w:eastAsia="es-ES_tradnl"/>
        </w:rPr>
        <w:t>.</w:t>
      </w:r>
    </w:p>
    <w:p w14:paraId="790A6720" w14:textId="3E26D962"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6E5D59">
        <w:rPr>
          <w:rFonts w:ascii="Yu Gothic" w:eastAsia="Yu Gothic" w:hAnsi="Yu Gothic" w:cstheme="minorHAnsi"/>
          <w:lang w:eastAsia="es-ES_tradnl"/>
        </w:rPr>
        <w:t xml:space="preserve">El Jurado estará compuesto por tres (3) fisioterapeutas, miembros todos ellos del Ilustre Colegio Profesional de Fisioterapeutas de Andalucía y con relación laboral con alguna Universidad Andaluza, que serán </w:t>
      </w:r>
      <w:r w:rsidR="00B34BF8" w:rsidRPr="006E5D59">
        <w:rPr>
          <w:rFonts w:ascii="Yu Gothic" w:eastAsia="Yu Gothic" w:hAnsi="Yu Gothic" w:cstheme="minorHAnsi"/>
          <w:lang w:eastAsia="es-ES_tradnl"/>
        </w:rPr>
        <w:t>nombrados por</w:t>
      </w:r>
      <w:r w:rsidRPr="006E5D59">
        <w:rPr>
          <w:rFonts w:ascii="Yu Gothic" w:eastAsia="Yu Gothic" w:hAnsi="Yu Gothic" w:cstheme="minorHAnsi"/>
          <w:lang w:eastAsia="es-ES_tradnl"/>
        </w:rPr>
        <w:t xml:space="preserve"> la Junta de Gobierno</w:t>
      </w:r>
      <w:r w:rsidR="006E5D59">
        <w:rPr>
          <w:rFonts w:ascii="Yu Gothic" w:eastAsia="Yu Gothic" w:hAnsi="Yu Gothic" w:cstheme="minorHAnsi"/>
          <w:lang w:eastAsia="es-ES_tradnl"/>
        </w:rPr>
        <w:t>.</w:t>
      </w:r>
    </w:p>
    <w:p w14:paraId="266E0402" w14:textId="50B1DA4B"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El jurado elegirá democráticamente, de entre sus miembros, a un presidente, que también será el portavoz del grupo.</w:t>
      </w:r>
    </w:p>
    <w:p w14:paraId="659C7938" w14:textId="75AA4CE4" w:rsidR="00A8295E" w:rsidRPr="00764457" w:rsidRDefault="00764457"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 xml:space="preserve">8.2 </w:t>
      </w:r>
      <w:r w:rsidR="00A8295E" w:rsidRPr="00764457">
        <w:rPr>
          <w:rFonts w:ascii="Yu Gothic" w:eastAsia="Yu Gothic" w:hAnsi="Yu Gothic" w:cstheme="minorHAnsi"/>
          <w:b/>
          <w:bCs/>
          <w:lang w:eastAsia="es-ES_tradnl"/>
        </w:rPr>
        <w:t>Plazos</w:t>
      </w:r>
      <w:r w:rsidR="00A8295E" w:rsidRPr="00764457">
        <w:rPr>
          <w:rFonts w:ascii="Yu Gothic" w:eastAsia="Yu Gothic" w:hAnsi="Yu Gothic" w:cstheme="minorHAnsi"/>
          <w:lang w:eastAsia="es-ES_tradnl"/>
        </w:rPr>
        <w:t>.</w:t>
      </w:r>
    </w:p>
    <w:p w14:paraId="3C979DF0" w14:textId="0AF21258"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 xml:space="preserve">La </w:t>
      </w:r>
      <w:r w:rsidRPr="003314B7">
        <w:rPr>
          <w:rFonts w:ascii="Yu Gothic" w:eastAsia="Yu Gothic" w:hAnsi="Yu Gothic" w:cstheme="minorHAnsi"/>
          <w:lang w:eastAsia="es-ES_tradnl"/>
        </w:rPr>
        <w:t>presentación del veredicto del jurado deberá tener entrada en la Secretaría General del ICPFA antes de las veinticuatro (24) horas del día ocho (8) de marzo del dos mil veinticuatro (2024).</w:t>
      </w:r>
    </w:p>
    <w:p w14:paraId="0AF004CD" w14:textId="77777777" w:rsidR="00A8295E" w:rsidRDefault="00A8295E" w:rsidP="00764457">
      <w:pPr>
        <w:pStyle w:val="Prrafodelista"/>
        <w:spacing w:before="100" w:beforeAutospacing="1" w:after="100" w:afterAutospacing="1"/>
        <w:ind w:left="1080"/>
        <w:jc w:val="both"/>
        <w:rPr>
          <w:rFonts w:ascii="Yu Gothic" w:eastAsia="Yu Gothic" w:hAnsi="Yu Gothic" w:cstheme="minorHAnsi"/>
          <w:lang w:eastAsia="es-ES_tradnl"/>
        </w:rPr>
      </w:pPr>
    </w:p>
    <w:p w14:paraId="3DC66F58" w14:textId="77777777" w:rsidR="00764457" w:rsidRDefault="00764457" w:rsidP="00764457">
      <w:pPr>
        <w:pStyle w:val="Prrafodelista"/>
        <w:spacing w:before="100" w:beforeAutospacing="1" w:after="100" w:afterAutospacing="1"/>
        <w:ind w:left="1080"/>
        <w:jc w:val="both"/>
        <w:rPr>
          <w:rFonts w:ascii="Yu Gothic" w:eastAsia="Yu Gothic" w:hAnsi="Yu Gothic" w:cstheme="minorHAnsi"/>
          <w:lang w:eastAsia="es-ES_tradnl"/>
        </w:rPr>
      </w:pPr>
    </w:p>
    <w:p w14:paraId="23E2356C" w14:textId="77777777" w:rsidR="00764457" w:rsidRPr="00764457" w:rsidRDefault="00764457" w:rsidP="00764457">
      <w:pPr>
        <w:pStyle w:val="Prrafodelista"/>
        <w:spacing w:before="100" w:beforeAutospacing="1" w:after="100" w:afterAutospacing="1"/>
        <w:ind w:left="1080"/>
        <w:jc w:val="both"/>
        <w:rPr>
          <w:rFonts w:ascii="Yu Gothic" w:eastAsia="Yu Gothic" w:hAnsi="Yu Gothic" w:cstheme="minorHAnsi"/>
          <w:lang w:eastAsia="es-ES_tradnl"/>
        </w:rPr>
      </w:pPr>
    </w:p>
    <w:p w14:paraId="446876E0" w14:textId="5D831ACE" w:rsidR="00A8295E" w:rsidRPr="00764457" w:rsidRDefault="00764457"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 xml:space="preserve">8.3 </w:t>
      </w:r>
      <w:r w:rsidR="00A8295E" w:rsidRPr="00764457">
        <w:rPr>
          <w:rFonts w:ascii="Yu Gothic" w:eastAsia="Yu Gothic" w:hAnsi="Yu Gothic" w:cstheme="minorHAnsi"/>
          <w:b/>
          <w:bCs/>
          <w:lang w:eastAsia="es-ES_tradnl"/>
        </w:rPr>
        <w:t>Fallo</w:t>
      </w:r>
      <w:r w:rsidR="00A8295E" w:rsidRPr="00764457">
        <w:rPr>
          <w:rFonts w:ascii="Yu Gothic" w:eastAsia="Yu Gothic" w:hAnsi="Yu Gothic" w:cstheme="minorHAnsi"/>
          <w:lang w:eastAsia="es-ES_tradnl"/>
        </w:rPr>
        <w:t>.</w:t>
      </w:r>
    </w:p>
    <w:p w14:paraId="0ABC0386" w14:textId="2063BE35" w:rsidR="00A8295E" w:rsidRPr="00764457" w:rsidRDefault="00A8295E" w:rsidP="00764457">
      <w:pPr>
        <w:spacing w:before="100" w:beforeAutospacing="1" w:after="100" w:afterAutospacing="1"/>
        <w:jc w:val="both"/>
        <w:rPr>
          <w:rFonts w:ascii="Yu Gothic" w:eastAsia="Yu Gothic" w:hAnsi="Yu Gothic" w:cstheme="minorHAnsi"/>
          <w:highlight w:val="yellow"/>
          <w:lang w:eastAsia="es-ES_tradnl"/>
        </w:rPr>
      </w:pPr>
      <w:r w:rsidRPr="00764457">
        <w:rPr>
          <w:rFonts w:ascii="Yu Gothic" w:eastAsia="Yu Gothic" w:hAnsi="Yu Gothic" w:cstheme="minorHAnsi"/>
          <w:lang w:eastAsia="es-ES_tradnl"/>
        </w:rPr>
        <w:t>La evaluación de los trabajos presentados se realizará sobre la plantilla “Informe de Valoración para el Premio: PREMIOS PARA LA PROMOCIÓN DE LA INVESTIGACIÓN EN FISIOTERAPIA ONCOLÓGICA”</w:t>
      </w:r>
      <w:r w:rsidR="006E5D59">
        <w:rPr>
          <w:rFonts w:ascii="Yu Gothic" w:eastAsia="Yu Gothic" w:hAnsi="Yu Gothic" w:cstheme="minorHAnsi"/>
          <w:lang w:eastAsia="es-ES_tradnl"/>
        </w:rPr>
        <w:t>.</w:t>
      </w:r>
    </w:p>
    <w:p w14:paraId="4C4475EB" w14:textId="76CE8A65"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Los trabajos que no reúnan los requisitos establecidos serán desestimados y no se juzgarán para el Premio, procediéndose a su devolución.</w:t>
      </w:r>
    </w:p>
    <w:p w14:paraId="5699431F" w14:textId="7FA0EA0E"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El jurado podrá declarar el Premio desierto si considera que ninguno de los</w:t>
      </w:r>
      <w:r w:rsidR="00764457" w:rsidRPr="00764457">
        <w:rPr>
          <w:rFonts w:ascii="Yu Gothic" w:eastAsia="Yu Gothic" w:hAnsi="Yu Gothic" w:cstheme="minorHAnsi"/>
          <w:lang w:eastAsia="es-ES_tradnl"/>
        </w:rPr>
        <w:t xml:space="preserve"> </w:t>
      </w:r>
      <w:r w:rsidRPr="00764457">
        <w:rPr>
          <w:rFonts w:ascii="Yu Gothic" w:eastAsia="Yu Gothic" w:hAnsi="Yu Gothic" w:cstheme="minorHAnsi"/>
          <w:lang w:eastAsia="es-ES_tradnl"/>
        </w:rPr>
        <w:t>trabajos presentados reúne la calidad suficiente como para merecerlo.</w:t>
      </w:r>
    </w:p>
    <w:p w14:paraId="78F9F33C" w14:textId="77777777" w:rsidR="00764457"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 xml:space="preserve">El fallo del jurado será inapelable e irrevocable, y se dará a conocer a los participantes </w:t>
      </w:r>
      <w:r w:rsidRPr="006E5D59">
        <w:rPr>
          <w:rFonts w:ascii="Yu Gothic" w:eastAsia="Yu Gothic" w:hAnsi="Yu Gothic" w:cstheme="minorHAnsi"/>
          <w:lang w:eastAsia="es-ES_tradnl"/>
        </w:rPr>
        <w:t xml:space="preserve">mediante correo </w:t>
      </w:r>
      <w:r w:rsidRPr="00764457">
        <w:rPr>
          <w:rFonts w:ascii="Yu Gothic" w:eastAsia="Yu Gothic" w:hAnsi="Yu Gothic" w:cstheme="minorHAnsi"/>
          <w:lang w:eastAsia="es-ES_tradnl"/>
        </w:rPr>
        <w:t>por carta expresa a cada responsable que figure en el trabajo como portavoz del resto de sus autores.</w:t>
      </w:r>
    </w:p>
    <w:p w14:paraId="08E051AE" w14:textId="77777777" w:rsidR="00764457" w:rsidRDefault="00764457" w:rsidP="00764457">
      <w:pPr>
        <w:pStyle w:val="Prrafodelista"/>
        <w:spacing w:before="100" w:beforeAutospacing="1" w:after="100" w:afterAutospacing="1"/>
        <w:ind w:left="1080"/>
        <w:jc w:val="both"/>
        <w:rPr>
          <w:rFonts w:ascii="Yu Gothic" w:eastAsia="Yu Gothic" w:hAnsi="Yu Gothic" w:cstheme="minorHAnsi"/>
          <w:lang w:eastAsia="es-ES_tradnl"/>
        </w:rPr>
      </w:pPr>
    </w:p>
    <w:p w14:paraId="47CC42CE" w14:textId="47BFBDB3" w:rsidR="00A8295E" w:rsidRPr="00764457" w:rsidRDefault="00764457" w:rsidP="00764457">
      <w:pPr>
        <w:pStyle w:val="Prrafodelista"/>
        <w:numPr>
          <w:ilvl w:val="0"/>
          <w:numId w:val="16"/>
        </w:numPr>
        <w:spacing w:before="100" w:beforeAutospacing="1" w:after="100" w:afterAutospacing="1"/>
        <w:jc w:val="both"/>
        <w:rPr>
          <w:rFonts w:ascii="Yu Gothic" w:eastAsia="Yu Gothic" w:hAnsi="Yu Gothic" w:cstheme="minorHAnsi"/>
          <w:lang w:eastAsia="es-ES_tradnl"/>
        </w:rPr>
      </w:pPr>
      <w:r>
        <w:rPr>
          <w:rFonts w:ascii="Yu Gothic" w:eastAsia="Yu Gothic" w:hAnsi="Yu Gothic" w:cstheme="minorHAnsi"/>
          <w:lang w:eastAsia="es-ES_tradnl"/>
        </w:rPr>
        <w:t xml:space="preserve"> </w:t>
      </w:r>
      <w:r w:rsidR="00A8295E" w:rsidRPr="00764457">
        <w:rPr>
          <w:rFonts w:ascii="Yu Gothic" w:eastAsia="Yu Gothic" w:hAnsi="Yu Gothic" w:cstheme="minorHAnsi"/>
          <w:b/>
          <w:bCs/>
          <w:lang w:eastAsia="es-ES_tradnl"/>
        </w:rPr>
        <w:t xml:space="preserve">Entrega de Premios </w:t>
      </w:r>
    </w:p>
    <w:p w14:paraId="0BE5B866" w14:textId="6A5CFDC6"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El premio será entregado a las personas autoras del trabajo galardonado, en el II Symposium Internacional de Fisioterapia Onco</w:t>
      </w:r>
      <w:r w:rsidR="003314B7">
        <w:rPr>
          <w:rFonts w:ascii="Yu Gothic" w:eastAsia="Yu Gothic" w:hAnsi="Yu Gothic" w:cstheme="minorHAnsi"/>
          <w:lang w:eastAsia="es-ES_tradnl"/>
        </w:rPr>
        <w:t>l</w:t>
      </w:r>
      <w:r w:rsidRPr="00764457">
        <w:rPr>
          <w:rFonts w:ascii="Yu Gothic" w:eastAsia="Yu Gothic" w:hAnsi="Yu Gothic" w:cstheme="minorHAnsi"/>
          <w:lang w:eastAsia="es-ES_tradnl"/>
        </w:rPr>
        <w:t xml:space="preserve">ógica (II SIFO), que tendrá lugar en Granada el 16 de marzo de 2024. </w:t>
      </w:r>
    </w:p>
    <w:p w14:paraId="7144A26C" w14:textId="31A90DA0"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6E5D59">
        <w:rPr>
          <w:rFonts w:ascii="Yu Gothic" w:eastAsia="Yu Gothic" w:hAnsi="Yu Gothic" w:cstheme="minorHAnsi"/>
          <w:lang w:eastAsia="es-ES_tradnl"/>
        </w:rPr>
        <w:t>Los gastos de transporte de las personas premiadas ocasionados para la recogida de premios en el ámbito regional de Andalucía, correrán a cargo del ICPFA.</w:t>
      </w:r>
    </w:p>
    <w:p w14:paraId="6DBD16F6" w14:textId="77777777" w:rsidR="00A8295E" w:rsidRPr="00764457" w:rsidRDefault="00A8295E" w:rsidP="00764457">
      <w:pPr>
        <w:pStyle w:val="Prrafodelista"/>
        <w:spacing w:before="100" w:beforeAutospacing="1" w:after="100" w:afterAutospacing="1"/>
        <w:ind w:left="1080"/>
        <w:jc w:val="both"/>
        <w:rPr>
          <w:rFonts w:ascii="Yu Gothic" w:eastAsia="Yu Gothic" w:hAnsi="Yu Gothic" w:cstheme="minorHAnsi"/>
          <w:lang w:eastAsia="es-ES_tradnl"/>
        </w:rPr>
      </w:pPr>
    </w:p>
    <w:p w14:paraId="7117EC5D" w14:textId="3F1B5765" w:rsidR="00A8295E" w:rsidRPr="00764457" w:rsidRDefault="00A8295E" w:rsidP="00764457">
      <w:pPr>
        <w:pStyle w:val="Prrafodelista"/>
        <w:numPr>
          <w:ilvl w:val="0"/>
          <w:numId w:val="16"/>
        </w:num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b/>
          <w:bCs/>
          <w:lang w:eastAsia="es-ES_tradnl"/>
        </w:rPr>
        <w:t>Devolución de trabajos</w:t>
      </w:r>
      <w:r w:rsidRPr="00764457">
        <w:rPr>
          <w:rFonts w:ascii="Yu Gothic" w:eastAsia="Yu Gothic" w:hAnsi="Yu Gothic" w:cstheme="minorHAnsi"/>
          <w:lang w:eastAsia="es-ES_tradnl"/>
        </w:rPr>
        <w:t>.</w:t>
      </w:r>
    </w:p>
    <w:p w14:paraId="272D04B8" w14:textId="63A45F07"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 xml:space="preserve">Los trabajos de investigación que no hayan resultado premiados serán devueltos a sus autores, previa solicitud por escrito recibida en la dirección electrónica </w:t>
      </w:r>
      <w:r w:rsidRPr="006E5D59">
        <w:rPr>
          <w:rFonts w:ascii="Yu Gothic" w:eastAsia="Yu Gothic" w:hAnsi="Yu Gothic" w:cstheme="minorHAnsi"/>
          <w:lang w:eastAsia="es-ES_tradnl"/>
        </w:rPr>
        <w:t>premiosyayudas@colfisio.</w:t>
      </w:r>
      <w:r w:rsidR="005654DB">
        <w:rPr>
          <w:rFonts w:ascii="Yu Gothic" w:eastAsia="Yu Gothic" w:hAnsi="Yu Gothic" w:cstheme="minorHAnsi"/>
          <w:lang w:eastAsia="es-ES_tradnl"/>
        </w:rPr>
        <w:t>es</w:t>
      </w:r>
      <w:r w:rsidRPr="006E5D59">
        <w:rPr>
          <w:rFonts w:ascii="Yu Gothic" w:eastAsia="Yu Gothic" w:hAnsi="Yu Gothic" w:cstheme="minorHAnsi"/>
          <w:lang w:eastAsia="es-ES_tradnl"/>
        </w:rPr>
        <w:t xml:space="preserve"> de este Ilustre Colegio, dentro de un plazo de sesenta (60) días naturales a contar desde el día del fallo.</w:t>
      </w:r>
      <w:r w:rsidRPr="00764457">
        <w:rPr>
          <w:rFonts w:ascii="Yu Gothic" w:eastAsia="Yu Gothic" w:hAnsi="Yu Gothic" w:cstheme="minorHAnsi"/>
          <w:lang w:eastAsia="es-ES_tradnl"/>
        </w:rPr>
        <w:t xml:space="preserve"> </w:t>
      </w:r>
    </w:p>
    <w:p w14:paraId="6C8C6235" w14:textId="051AC7A9"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Finalizado dicho plazo, los trabajos serán destruidos.</w:t>
      </w:r>
    </w:p>
    <w:p w14:paraId="05E8B35F" w14:textId="77777777" w:rsidR="00A8295E" w:rsidRDefault="00A8295E" w:rsidP="00764457">
      <w:pPr>
        <w:pStyle w:val="Prrafodelista"/>
        <w:spacing w:before="100" w:beforeAutospacing="1" w:after="100" w:afterAutospacing="1"/>
        <w:ind w:left="1080"/>
        <w:jc w:val="both"/>
        <w:rPr>
          <w:rFonts w:ascii="Yu Gothic" w:eastAsia="Yu Gothic" w:hAnsi="Yu Gothic" w:cstheme="minorHAnsi"/>
          <w:lang w:eastAsia="es-ES_tradnl"/>
        </w:rPr>
      </w:pPr>
    </w:p>
    <w:p w14:paraId="5F82501D" w14:textId="77777777" w:rsidR="00764457" w:rsidRDefault="00764457" w:rsidP="00764457">
      <w:pPr>
        <w:pStyle w:val="Prrafodelista"/>
        <w:spacing w:before="100" w:beforeAutospacing="1" w:after="100" w:afterAutospacing="1"/>
        <w:ind w:left="1080"/>
        <w:jc w:val="both"/>
        <w:rPr>
          <w:rFonts w:ascii="Yu Gothic" w:eastAsia="Yu Gothic" w:hAnsi="Yu Gothic" w:cstheme="minorHAnsi"/>
          <w:lang w:eastAsia="es-ES_tradnl"/>
        </w:rPr>
      </w:pPr>
    </w:p>
    <w:p w14:paraId="64741D03" w14:textId="77777777" w:rsidR="00764457" w:rsidRDefault="00764457" w:rsidP="00764457">
      <w:pPr>
        <w:pStyle w:val="Prrafodelista"/>
        <w:spacing w:before="100" w:beforeAutospacing="1" w:after="100" w:afterAutospacing="1"/>
        <w:ind w:left="1080"/>
        <w:jc w:val="both"/>
        <w:rPr>
          <w:rFonts w:ascii="Yu Gothic" w:eastAsia="Yu Gothic" w:hAnsi="Yu Gothic" w:cstheme="minorHAnsi"/>
          <w:lang w:eastAsia="es-ES_tradnl"/>
        </w:rPr>
      </w:pPr>
    </w:p>
    <w:p w14:paraId="28BD8523" w14:textId="77777777" w:rsidR="00764457" w:rsidRPr="00764457" w:rsidRDefault="00764457" w:rsidP="00764457">
      <w:pPr>
        <w:pStyle w:val="Prrafodelista"/>
        <w:spacing w:before="100" w:beforeAutospacing="1" w:after="100" w:afterAutospacing="1"/>
        <w:ind w:left="1080"/>
        <w:jc w:val="both"/>
        <w:rPr>
          <w:rFonts w:ascii="Yu Gothic" w:eastAsia="Yu Gothic" w:hAnsi="Yu Gothic" w:cstheme="minorHAnsi"/>
          <w:lang w:eastAsia="es-ES_tradnl"/>
        </w:rPr>
      </w:pPr>
    </w:p>
    <w:p w14:paraId="60A0714E" w14:textId="627C37F9" w:rsidR="00A8295E" w:rsidRPr="006E5D59" w:rsidRDefault="00A8295E" w:rsidP="00764457">
      <w:pPr>
        <w:pStyle w:val="Prrafodelista"/>
        <w:numPr>
          <w:ilvl w:val="0"/>
          <w:numId w:val="16"/>
        </w:numPr>
        <w:spacing w:before="100" w:beforeAutospacing="1" w:after="100" w:afterAutospacing="1"/>
        <w:jc w:val="both"/>
        <w:rPr>
          <w:rFonts w:ascii="Yu Gothic" w:eastAsia="Yu Gothic" w:hAnsi="Yu Gothic" w:cstheme="minorHAnsi"/>
          <w:lang w:eastAsia="es-ES_tradnl"/>
        </w:rPr>
      </w:pPr>
      <w:r w:rsidRPr="006E5D59">
        <w:rPr>
          <w:rFonts w:ascii="Yu Gothic" w:eastAsia="Yu Gothic" w:hAnsi="Yu Gothic" w:cstheme="minorHAnsi"/>
          <w:b/>
          <w:bCs/>
          <w:lang w:eastAsia="es-ES_tradnl"/>
        </w:rPr>
        <w:t>Propiedad de los trabajos</w:t>
      </w:r>
      <w:r w:rsidRPr="006E5D59">
        <w:rPr>
          <w:rFonts w:ascii="Yu Gothic" w:eastAsia="Yu Gothic" w:hAnsi="Yu Gothic" w:cstheme="minorHAnsi"/>
          <w:lang w:eastAsia="es-ES_tradnl"/>
        </w:rPr>
        <w:t>.</w:t>
      </w:r>
    </w:p>
    <w:p w14:paraId="39F540D8" w14:textId="17717703" w:rsidR="00A8295E" w:rsidRPr="006E5D59" w:rsidRDefault="00A8295E" w:rsidP="00764457">
      <w:pPr>
        <w:spacing w:before="100" w:beforeAutospacing="1" w:after="100" w:afterAutospacing="1"/>
        <w:jc w:val="both"/>
        <w:rPr>
          <w:rFonts w:ascii="Yu Gothic" w:eastAsia="Yu Gothic" w:hAnsi="Yu Gothic" w:cstheme="minorHAnsi"/>
          <w:lang w:eastAsia="es-ES_tradnl"/>
        </w:rPr>
      </w:pPr>
      <w:r w:rsidRPr="006E5D59">
        <w:rPr>
          <w:rFonts w:ascii="Yu Gothic" w:eastAsia="Yu Gothic" w:hAnsi="Yu Gothic" w:cstheme="minorHAnsi"/>
          <w:lang w:eastAsia="es-ES_tradnl"/>
        </w:rPr>
        <w:t>El Ilustre Colegio Profesional de Fisioterapeutas de Andalucía y se reserva la</w:t>
      </w:r>
      <w:r w:rsidR="00764457" w:rsidRPr="006E5D59">
        <w:rPr>
          <w:rFonts w:ascii="Yu Gothic" w:eastAsia="Yu Gothic" w:hAnsi="Yu Gothic" w:cstheme="minorHAnsi"/>
          <w:lang w:eastAsia="es-ES_tradnl"/>
        </w:rPr>
        <w:t xml:space="preserve"> </w:t>
      </w:r>
      <w:r w:rsidRPr="006E5D59">
        <w:rPr>
          <w:rFonts w:ascii="Yu Gothic" w:eastAsia="Yu Gothic" w:hAnsi="Yu Gothic" w:cstheme="minorHAnsi"/>
          <w:lang w:eastAsia="es-ES_tradnl"/>
        </w:rPr>
        <w:t>propiedad exclusiva del trabajo premiado, manteniéndose la autoría del mismo. Si lo creyese oportuno, realizará las gestiones necesarias para su publicación en alguna revista nacional o extranjera.</w:t>
      </w:r>
    </w:p>
    <w:p w14:paraId="10C574B7" w14:textId="45C3D1F4"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La participación en el Premio implica la aceptación íntegra de estas Bases.</w:t>
      </w:r>
    </w:p>
    <w:p w14:paraId="6B6F7B26" w14:textId="281464B5"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Las circunstancias no previstas en estas Bases, serán resueltas a criterio del ICPFA o del Jurado calificador, según proceda.</w:t>
      </w:r>
    </w:p>
    <w:p w14:paraId="0676146D" w14:textId="77777777" w:rsidR="00A8295E" w:rsidRPr="00764457" w:rsidRDefault="00A8295E" w:rsidP="00764457">
      <w:pPr>
        <w:pStyle w:val="Prrafodelista"/>
        <w:spacing w:before="100" w:beforeAutospacing="1" w:after="100" w:afterAutospacing="1"/>
        <w:ind w:left="1080"/>
        <w:jc w:val="both"/>
        <w:rPr>
          <w:rFonts w:ascii="Yu Gothic" w:eastAsia="Yu Gothic" w:hAnsi="Yu Gothic" w:cstheme="minorHAnsi"/>
          <w:lang w:eastAsia="es-ES_tradnl"/>
        </w:rPr>
      </w:pPr>
    </w:p>
    <w:p w14:paraId="2ED4436A" w14:textId="4D3B7AFA" w:rsidR="00A8295E" w:rsidRPr="00764457" w:rsidRDefault="00A8295E" w:rsidP="00764457">
      <w:pPr>
        <w:pStyle w:val="Prrafodelista"/>
        <w:numPr>
          <w:ilvl w:val="0"/>
          <w:numId w:val="16"/>
        </w:numPr>
        <w:spacing w:before="100" w:beforeAutospacing="1" w:after="100" w:afterAutospacing="1"/>
        <w:jc w:val="both"/>
        <w:rPr>
          <w:rFonts w:ascii="Yu Gothic" w:eastAsia="Yu Gothic" w:hAnsi="Yu Gothic" w:cstheme="minorHAnsi"/>
          <w:b/>
          <w:bCs/>
          <w:lang w:eastAsia="es-ES_tradnl"/>
        </w:rPr>
      </w:pPr>
      <w:r w:rsidRPr="00764457">
        <w:rPr>
          <w:rFonts w:ascii="Yu Gothic" w:eastAsia="Yu Gothic" w:hAnsi="Yu Gothic" w:cstheme="minorHAnsi"/>
          <w:lang w:eastAsia="es-ES_tradnl"/>
        </w:rPr>
        <w:t xml:space="preserve"> </w:t>
      </w:r>
      <w:r w:rsidRPr="00764457">
        <w:rPr>
          <w:rFonts w:ascii="Yu Gothic" w:eastAsia="Yu Gothic" w:hAnsi="Yu Gothic" w:cstheme="minorHAnsi"/>
          <w:b/>
          <w:bCs/>
          <w:lang w:eastAsia="es-ES_tradnl"/>
        </w:rPr>
        <w:t>Protección de datos.</w:t>
      </w:r>
    </w:p>
    <w:p w14:paraId="5D69D26C" w14:textId="77777777"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Según lo dispuesto en la legislación vigente sobre protección de datos de carácter personal, informamos que los datos facilitados por las personas participantes en las convocatorias de los distintos premios organizados por el ICPFA, podrán formar parte de</w:t>
      </w:r>
      <w:r w:rsidRPr="00764457">
        <w:rPr>
          <w:rFonts w:ascii="Yu Gothic" w:eastAsia="Yu Gothic" w:hAnsi="Yu Gothic"/>
        </w:rPr>
        <w:t xml:space="preserve"> </w:t>
      </w:r>
      <w:r w:rsidRPr="00764457">
        <w:rPr>
          <w:rFonts w:ascii="Yu Gothic" w:eastAsia="Yu Gothic" w:hAnsi="Yu Gothic" w:cstheme="minorHAnsi"/>
          <w:lang w:eastAsia="es-ES_tradnl"/>
        </w:rPr>
        <w:t xml:space="preserve">ficheros titularidad </w:t>
      </w:r>
      <w:r w:rsidRPr="006E5D59">
        <w:rPr>
          <w:rFonts w:ascii="Yu Gothic" w:eastAsia="Yu Gothic" w:hAnsi="Yu Gothic" w:cstheme="minorHAnsi"/>
          <w:lang w:eastAsia="es-ES_tradnl"/>
        </w:rPr>
        <w:t>del Ilustre Colegio Profesional de Fisioterapeutas de Andalucía, cuya finalidad es la gestión de las actividades colegiales relativas a la evaluación y fall</w:t>
      </w:r>
      <w:r w:rsidRPr="00764457">
        <w:rPr>
          <w:rFonts w:ascii="Yu Gothic" w:eastAsia="Yu Gothic" w:hAnsi="Yu Gothic" w:cstheme="minorHAnsi"/>
          <w:lang w:eastAsia="es-ES_tradnl"/>
        </w:rPr>
        <w:t xml:space="preserve">o de los premios que convoque, así como la posible publicación y difusión de los trabajos galardonados y de sus autores/as quienes consienten el uso de sus datos personales desde el momento en el que participan y aceptan las bases del premio. </w:t>
      </w:r>
    </w:p>
    <w:p w14:paraId="1DA7BC9C" w14:textId="7DE9976B"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Los participantes autorizan la remisión de información a través de medios electrónicos (mensajes SMS, y correo electrónico).</w:t>
      </w:r>
    </w:p>
    <w:p w14:paraId="49CC1280" w14:textId="37492465" w:rsidR="00A8295E" w:rsidRPr="00764457" w:rsidRDefault="00A8295E" w:rsidP="00764457">
      <w:p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lang w:eastAsia="es-ES_tradnl"/>
        </w:rPr>
        <w:t>Los derechos de acceso, rectificación, cancelación y oposición podrán ejercitarse por escrito, con prueba fehaciente de la identidad del peticionario, en la dirección de la Sede del Colegio, C/ Bartolomé de Medina, 1, 41004 - SEVILLA.</w:t>
      </w:r>
    </w:p>
    <w:p w14:paraId="205E5264" w14:textId="77777777" w:rsidR="00A8295E" w:rsidRDefault="00A8295E" w:rsidP="00764457">
      <w:pPr>
        <w:pStyle w:val="Prrafodelista"/>
        <w:spacing w:before="100" w:beforeAutospacing="1" w:after="100" w:afterAutospacing="1"/>
        <w:ind w:left="1080"/>
        <w:jc w:val="both"/>
        <w:rPr>
          <w:rFonts w:ascii="Yu Gothic" w:eastAsia="Yu Gothic" w:hAnsi="Yu Gothic" w:cstheme="minorHAnsi"/>
          <w:lang w:eastAsia="es-ES_tradnl"/>
        </w:rPr>
      </w:pPr>
    </w:p>
    <w:p w14:paraId="579EE232" w14:textId="77777777" w:rsidR="006E5D59" w:rsidRDefault="006E5D59" w:rsidP="00764457">
      <w:pPr>
        <w:pStyle w:val="Prrafodelista"/>
        <w:spacing w:before="100" w:beforeAutospacing="1" w:after="100" w:afterAutospacing="1"/>
        <w:ind w:left="1080"/>
        <w:jc w:val="both"/>
        <w:rPr>
          <w:rFonts w:ascii="Yu Gothic" w:eastAsia="Yu Gothic" w:hAnsi="Yu Gothic" w:cstheme="minorHAnsi"/>
          <w:lang w:eastAsia="es-ES_tradnl"/>
        </w:rPr>
      </w:pPr>
    </w:p>
    <w:p w14:paraId="47349A7D" w14:textId="57467D69" w:rsidR="00A8295E" w:rsidRPr="00764457" w:rsidRDefault="00A8295E" w:rsidP="00764457">
      <w:pPr>
        <w:pStyle w:val="Prrafodelista"/>
        <w:numPr>
          <w:ilvl w:val="0"/>
          <w:numId w:val="16"/>
        </w:numPr>
        <w:spacing w:before="100" w:beforeAutospacing="1" w:after="100" w:afterAutospacing="1"/>
        <w:jc w:val="both"/>
        <w:rPr>
          <w:rFonts w:ascii="Yu Gothic" w:eastAsia="Yu Gothic" w:hAnsi="Yu Gothic" w:cstheme="minorHAnsi"/>
          <w:lang w:eastAsia="es-ES_tradnl"/>
        </w:rPr>
      </w:pPr>
      <w:r w:rsidRPr="00764457">
        <w:rPr>
          <w:rFonts w:ascii="Yu Gothic" w:eastAsia="Yu Gothic" w:hAnsi="Yu Gothic" w:cstheme="minorHAnsi"/>
          <w:b/>
          <w:bCs/>
          <w:lang w:eastAsia="es-ES_tradnl"/>
        </w:rPr>
        <w:t>Calendario</w:t>
      </w:r>
      <w:r w:rsidRPr="00764457">
        <w:rPr>
          <w:rFonts w:ascii="Yu Gothic" w:eastAsia="Yu Gothic" w:hAnsi="Yu Gothic" w:cstheme="minorHAnsi"/>
          <w:lang w:eastAsia="es-ES_tradnl"/>
        </w:rPr>
        <w:t xml:space="preserve"> </w:t>
      </w:r>
    </w:p>
    <w:p w14:paraId="36C4199A" w14:textId="77777777" w:rsidR="00A8295E" w:rsidRPr="00764457" w:rsidRDefault="00A8295E" w:rsidP="00764457">
      <w:pPr>
        <w:pStyle w:val="Prrafodelista"/>
        <w:spacing w:before="100" w:beforeAutospacing="1" w:after="100" w:afterAutospacing="1"/>
        <w:ind w:left="1080"/>
        <w:jc w:val="both"/>
        <w:rPr>
          <w:rFonts w:ascii="Yu Gothic" w:eastAsia="Yu Gothic" w:hAnsi="Yu Gothic" w:cstheme="minorHAnsi"/>
          <w:lang w:eastAsia="es-ES_tradnl"/>
        </w:rPr>
      </w:pPr>
    </w:p>
    <w:tbl>
      <w:tblPr>
        <w:tblStyle w:val="Tablaconcuadrcula"/>
        <w:tblW w:w="0" w:type="auto"/>
        <w:tblInd w:w="1080" w:type="dxa"/>
        <w:tblLook w:val="04A0" w:firstRow="1" w:lastRow="0" w:firstColumn="1" w:lastColumn="0" w:noHBand="0" w:noVBand="1"/>
      </w:tblPr>
      <w:tblGrid>
        <w:gridCol w:w="5011"/>
        <w:gridCol w:w="2397"/>
      </w:tblGrid>
      <w:tr w:rsidR="00A8295E" w:rsidRPr="00764457" w14:paraId="55985701" w14:textId="77777777" w:rsidTr="00A8295E">
        <w:tc>
          <w:tcPr>
            <w:tcW w:w="7408" w:type="dxa"/>
            <w:gridSpan w:val="2"/>
            <w:shd w:val="clear" w:color="auto" w:fill="70AD47" w:themeFill="accent6"/>
          </w:tcPr>
          <w:p w14:paraId="1C0A6383" w14:textId="47EDF11C" w:rsidR="00A8295E" w:rsidRPr="00764457" w:rsidRDefault="00A8295E" w:rsidP="00764457">
            <w:pPr>
              <w:pStyle w:val="Prrafodelista"/>
              <w:spacing w:before="100" w:beforeAutospacing="1" w:after="100" w:afterAutospacing="1"/>
              <w:ind w:left="0"/>
              <w:jc w:val="both"/>
              <w:rPr>
                <w:rFonts w:ascii="Yu Gothic" w:eastAsia="Yu Gothic" w:hAnsi="Yu Gothic" w:cstheme="minorHAnsi"/>
                <w:lang w:eastAsia="es-ES_tradnl"/>
              </w:rPr>
            </w:pPr>
            <w:r w:rsidRPr="00764457">
              <w:rPr>
                <w:rFonts w:ascii="Yu Gothic" w:eastAsia="Yu Gothic" w:hAnsi="Yu Gothic" w:cstheme="minorHAnsi"/>
                <w:b/>
                <w:bCs/>
                <w:lang w:eastAsia="es-ES_tradnl"/>
              </w:rPr>
              <w:t>CALENDARIO DE LOS PREMIOS PARA LA PROMOCIÓN DE LA INVESTIGACIÓN EN FISIOTERAPIA ONCOLÓGICA</w:t>
            </w:r>
          </w:p>
        </w:tc>
      </w:tr>
      <w:tr w:rsidR="00A8295E" w:rsidRPr="00764457" w14:paraId="5D1CBD89" w14:textId="77777777" w:rsidTr="00A8295E">
        <w:tc>
          <w:tcPr>
            <w:tcW w:w="5011" w:type="dxa"/>
            <w:shd w:val="clear" w:color="auto" w:fill="E2EFD9" w:themeFill="accent6" w:themeFillTint="33"/>
          </w:tcPr>
          <w:p w14:paraId="504EA6F7" w14:textId="6498DC9C" w:rsidR="00A8295E" w:rsidRPr="00764457" w:rsidRDefault="00A8295E" w:rsidP="00764457">
            <w:pPr>
              <w:pStyle w:val="Prrafodelista"/>
              <w:spacing w:before="100" w:beforeAutospacing="1" w:after="100" w:afterAutospacing="1"/>
              <w:ind w:left="0"/>
              <w:jc w:val="both"/>
              <w:rPr>
                <w:rFonts w:ascii="Yu Gothic" w:eastAsia="Yu Gothic" w:hAnsi="Yu Gothic" w:cstheme="minorHAnsi"/>
                <w:lang w:eastAsia="es-ES_tradnl"/>
              </w:rPr>
            </w:pPr>
            <w:r w:rsidRPr="00764457">
              <w:rPr>
                <w:rFonts w:ascii="Yu Gothic" w:eastAsia="Yu Gothic" w:hAnsi="Yu Gothic" w:cstheme="minorHAnsi"/>
                <w:lang w:eastAsia="es-ES_tradnl"/>
              </w:rPr>
              <w:t xml:space="preserve">Fecha límite presentación de trabajos </w:t>
            </w:r>
          </w:p>
        </w:tc>
        <w:tc>
          <w:tcPr>
            <w:tcW w:w="2397" w:type="dxa"/>
          </w:tcPr>
          <w:p w14:paraId="74683741" w14:textId="0EFF3E70" w:rsidR="00A8295E" w:rsidRPr="003314B7" w:rsidRDefault="00A8295E" w:rsidP="00764457">
            <w:pPr>
              <w:pStyle w:val="Prrafodelista"/>
              <w:spacing w:before="100" w:beforeAutospacing="1" w:after="100" w:afterAutospacing="1"/>
              <w:ind w:left="0"/>
              <w:jc w:val="both"/>
              <w:rPr>
                <w:rFonts w:ascii="Yu Gothic" w:eastAsia="Yu Gothic" w:hAnsi="Yu Gothic" w:cstheme="minorHAnsi"/>
                <w:lang w:eastAsia="es-ES_tradnl"/>
              </w:rPr>
            </w:pPr>
            <w:r w:rsidRPr="003314B7">
              <w:rPr>
                <w:rFonts w:ascii="Yu Gothic" w:eastAsia="Yu Gothic" w:hAnsi="Yu Gothic" w:cstheme="minorHAnsi"/>
                <w:lang w:eastAsia="es-ES_tradnl"/>
              </w:rPr>
              <w:t>1 de marzo de 2024</w:t>
            </w:r>
          </w:p>
        </w:tc>
      </w:tr>
      <w:tr w:rsidR="00A8295E" w:rsidRPr="00764457" w14:paraId="64B7B03C" w14:textId="77777777" w:rsidTr="00A8295E">
        <w:tc>
          <w:tcPr>
            <w:tcW w:w="5011" w:type="dxa"/>
            <w:shd w:val="clear" w:color="auto" w:fill="E2EFD9" w:themeFill="accent6" w:themeFillTint="33"/>
          </w:tcPr>
          <w:p w14:paraId="32A0139A" w14:textId="13CADA99" w:rsidR="00A8295E" w:rsidRPr="00764457" w:rsidRDefault="00A8295E" w:rsidP="00764457">
            <w:pPr>
              <w:pStyle w:val="Prrafodelista"/>
              <w:spacing w:before="100" w:beforeAutospacing="1" w:after="100" w:afterAutospacing="1"/>
              <w:ind w:left="0"/>
              <w:jc w:val="both"/>
              <w:rPr>
                <w:rFonts w:ascii="Yu Gothic" w:eastAsia="Yu Gothic" w:hAnsi="Yu Gothic" w:cstheme="minorHAnsi"/>
                <w:lang w:eastAsia="es-ES_tradnl"/>
              </w:rPr>
            </w:pPr>
            <w:r w:rsidRPr="00764457">
              <w:rPr>
                <w:rFonts w:ascii="Yu Gothic" w:eastAsia="Yu Gothic" w:hAnsi="Yu Gothic" w:cstheme="minorHAnsi"/>
                <w:lang w:eastAsia="es-ES_tradnl"/>
              </w:rPr>
              <w:t xml:space="preserve">Fecha del veredicto del jurado </w:t>
            </w:r>
          </w:p>
        </w:tc>
        <w:tc>
          <w:tcPr>
            <w:tcW w:w="2397" w:type="dxa"/>
          </w:tcPr>
          <w:p w14:paraId="421CC4D3" w14:textId="6BF9770B" w:rsidR="00A8295E" w:rsidRPr="003314B7" w:rsidRDefault="00A8295E" w:rsidP="00764457">
            <w:pPr>
              <w:pStyle w:val="Prrafodelista"/>
              <w:spacing w:before="100" w:beforeAutospacing="1" w:after="100" w:afterAutospacing="1"/>
              <w:ind w:left="0"/>
              <w:jc w:val="both"/>
              <w:rPr>
                <w:rFonts w:ascii="Yu Gothic" w:eastAsia="Yu Gothic" w:hAnsi="Yu Gothic" w:cstheme="minorHAnsi"/>
                <w:lang w:eastAsia="es-ES_tradnl"/>
              </w:rPr>
            </w:pPr>
            <w:r w:rsidRPr="003314B7">
              <w:rPr>
                <w:rFonts w:ascii="Yu Gothic" w:eastAsia="Yu Gothic" w:hAnsi="Yu Gothic" w:cstheme="minorHAnsi"/>
                <w:lang w:eastAsia="es-ES_tradnl"/>
              </w:rPr>
              <w:t>8 de marzo de 2024</w:t>
            </w:r>
          </w:p>
        </w:tc>
      </w:tr>
      <w:tr w:rsidR="00A8295E" w:rsidRPr="00764457" w14:paraId="0547B447" w14:textId="77777777" w:rsidTr="00A8295E">
        <w:tc>
          <w:tcPr>
            <w:tcW w:w="5011" w:type="dxa"/>
            <w:shd w:val="clear" w:color="auto" w:fill="E2EFD9" w:themeFill="accent6" w:themeFillTint="33"/>
          </w:tcPr>
          <w:p w14:paraId="75F0E8FA" w14:textId="0A3057DB" w:rsidR="00A8295E" w:rsidRPr="00764457" w:rsidRDefault="00A8295E" w:rsidP="00764457">
            <w:pPr>
              <w:pStyle w:val="Prrafodelista"/>
              <w:spacing w:before="100" w:beforeAutospacing="1" w:after="100" w:afterAutospacing="1"/>
              <w:ind w:left="0"/>
              <w:jc w:val="both"/>
              <w:rPr>
                <w:rFonts w:ascii="Yu Gothic" w:eastAsia="Yu Gothic" w:hAnsi="Yu Gothic" w:cstheme="minorHAnsi"/>
                <w:lang w:eastAsia="es-ES_tradnl"/>
              </w:rPr>
            </w:pPr>
            <w:r w:rsidRPr="00764457">
              <w:rPr>
                <w:rFonts w:ascii="Yu Gothic" w:eastAsia="Yu Gothic" w:hAnsi="Yu Gothic" w:cstheme="minorHAnsi"/>
                <w:lang w:eastAsia="es-ES_tradnl"/>
              </w:rPr>
              <w:t xml:space="preserve">Fecha de entrega de premios </w:t>
            </w:r>
          </w:p>
        </w:tc>
        <w:tc>
          <w:tcPr>
            <w:tcW w:w="2397" w:type="dxa"/>
          </w:tcPr>
          <w:p w14:paraId="3626B056" w14:textId="5C58C553" w:rsidR="00A8295E" w:rsidRPr="003314B7" w:rsidRDefault="00A8295E" w:rsidP="00764457">
            <w:pPr>
              <w:pStyle w:val="Prrafodelista"/>
              <w:spacing w:before="100" w:beforeAutospacing="1" w:after="100" w:afterAutospacing="1"/>
              <w:ind w:left="0"/>
              <w:jc w:val="both"/>
              <w:rPr>
                <w:rFonts w:ascii="Yu Gothic" w:eastAsia="Yu Gothic" w:hAnsi="Yu Gothic" w:cstheme="minorHAnsi"/>
                <w:lang w:eastAsia="es-ES_tradnl"/>
              </w:rPr>
            </w:pPr>
            <w:r w:rsidRPr="003314B7">
              <w:rPr>
                <w:rFonts w:ascii="Yu Gothic" w:eastAsia="Yu Gothic" w:hAnsi="Yu Gothic" w:cstheme="minorHAnsi"/>
                <w:lang w:eastAsia="es-ES_tradnl"/>
              </w:rPr>
              <w:t>16 de marzo de 2024</w:t>
            </w:r>
          </w:p>
        </w:tc>
      </w:tr>
    </w:tbl>
    <w:p w14:paraId="03596759" w14:textId="77777777" w:rsidR="00A8295E" w:rsidRPr="00764457" w:rsidRDefault="00A8295E" w:rsidP="00764457">
      <w:pPr>
        <w:pStyle w:val="Prrafodelista"/>
        <w:spacing w:before="100" w:beforeAutospacing="1" w:after="100" w:afterAutospacing="1"/>
        <w:ind w:left="1080"/>
        <w:jc w:val="both"/>
        <w:rPr>
          <w:rFonts w:ascii="Yu Gothic" w:eastAsia="Yu Gothic" w:hAnsi="Yu Gothic" w:cstheme="minorHAnsi"/>
          <w:lang w:eastAsia="es-ES_tradnl"/>
        </w:rPr>
      </w:pPr>
    </w:p>
    <w:p w14:paraId="0899E92A" w14:textId="77777777" w:rsidR="00764457" w:rsidRDefault="00764457"/>
    <w:p w14:paraId="7AD13E47" w14:textId="77777777" w:rsidR="00764457" w:rsidRPr="00764457" w:rsidRDefault="00764457"/>
    <w:sectPr w:rsidR="00764457" w:rsidRPr="00764457" w:rsidSect="001D778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4E1"/>
    <w:multiLevelType w:val="multilevel"/>
    <w:tmpl w:val="FF203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ascii="Calibri"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05046"/>
    <w:multiLevelType w:val="multilevel"/>
    <w:tmpl w:val="9076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5040E"/>
    <w:multiLevelType w:val="multilevel"/>
    <w:tmpl w:val="7094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E4281"/>
    <w:multiLevelType w:val="hybridMultilevel"/>
    <w:tmpl w:val="288E3A78"/>
    <w:lvl w:ilvl="0" w:tplc="1B3E89F0">
      <w:start w:val="2"/>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14E63BA"/>
    <w:multiLevelType w:val="hybridMultilevel"/>
    <w:tmpl w:val="21B0CE6C"/>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51B3FAF"/>
    <w:multiLevelType w:val="multilevel"/>
    <w:tmpl w:val="D424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B63819"/>
    <w:multiLevelType w:val="hybridMultilevel"/>
    <w:tmpl w:val="13C4A9B8"/>
    <w:lvl w:ilvl="0" w:tplc="1908CC2A">
      <w:start w:val="2"/>
      <w:numFmt w:val="decimal"/>
      <w:lvlText w:val="%1."/>
      <w:lvlJc w:val="left"/>
      <w:pPr>
        <w:ind w:left="1800" w:hanging="360"/>
      </w:pPr>
      <w:rPr>
        <w:rFonts w:hint="default"/>
        <w:b/>
      </w:r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7" w15:restartNumberingAfterBreak="0">
    <w:nsid w:val="52875A27"/>
    <w:multiLevelType w:val="multilevel"/>
    <w:tmpl w:val="9260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08271F"/>
    <w:multiLevelType w:val="hybridMultilevel"/>
    <w:tmpl w:val="5BD0D174"/>
    <w:lvl w:ilvl="0" w:tplc="B8AC4D3C">
      <w:start w:val="1"/>
      <w:numFmt w:val="upperRoman"/>
      <w:lvlText w:val="%1."/>
      <w:lvlJc w:val="left"/>
      <w:pPr>
        <w:ind w:left="1080" w:hanging="720"/>
      </w:pPr>
      <w:rPr>
        <w:rFonts w:hint="default"/>
        <w:b/>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67B56E8"/>
    <w:multiLevelType w:val="hybridMultilevel"/>
    <w:tmpl w:val="06867CF4"/>
    <w:lvl w:ilvl="0" w:tplc="6F6E3094">
      <w:start w:val="3"/>
      <w:numFmt w:val="bullet"/>
      <w:lvlText w:val="-"/>
      <w:lvlJc w:val="left"/>
      <w:pPr>
        <w:ind w:left="1440" w:hanging="360"/>
      </w:pPr>
      <w:rPr>
        <w:rFonts w:ascii="Calibri" w:eastAsia="Times New Roman" w:hAnsi="Calibri" w:cs="Calibri"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0" w15:restartNumberingAfterBreak="0">
    <w:nsid w:val="6EE75A6E"/>
    <w:multiLevelType w:val="hybridMultilevel"/>
    <w:tmpl w:val="283CF4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F8B7E9A"/>
    <w:multiLevelType w:val="multilevel"/>
    <w:tmpl w:val="1E70283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240" w:hanging="108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4320" w:hanging="1440"/>
      </w:pPr>
      <w:rPr>
        <w:rFonts w:hint="default"/>
        <w:b w:val="0"/>
      </w:rPr>
    </w:lvl>
    <w:lvl w:ilvl="6">
      <w:start w:val="1"/>
      <w:numFmt w:val="decimal"/>
      <w:isLgl/>
      <w:lvlText w:val="%1.%2.%3.%4.%5.%6.%7"/>
      <w:lvlJc w:val="left"/>
      <w:pPr>
        <w:ind w:left="5040" w:hanging="1800"/>
      </w:pPr>
      <w:rPr>
        <w:rFonts w:hint="default"/>
        <w:b w:val="0"/>
      </w:rPr>
    </w:lvl>
    <w:lvl w:ilvl="7">
      <w:start w:val="1"/>
      <w:numFmt w:val="decimal"/>
      <w:isLgl/>
      <w:lvlText w:val="%1.%2.%3.%4.%5.%6.%7.%8"/>
      <w:lvlJc w:val="left"/>
      <w:pPr>
        <w:ind w:left="5400" w:hanging="1800"/>
      </w:pPr>
      <w:rPr>
        <w:rFonts w:hint="default"/>
        <w:b w:val="0"/>
      </w:rPr>
    </w:lvl>
    <w:lvl w:ilvl="8">
      <w:start w:val="1"/>
      <w:numFmt w:val="decimal"/>
      <w:isLgl/>
      <w:lvlText w:val="%1.%2.%3.%4.%5.%6.%7.%8.%9"/>
      <w:lvlJc w:val="left"/>
      <w:pPr>
        <w:ind w:left="6120" w:hanging="2160"/>
      </w:pPr>
      <w:rPr>
        <w:rFonts w:hint="default"/>
        <w:b w:val="0"/>
      </w:rPr>
    </w:lvl>
  </w:abstractNum>
  <w:abstractNum w:abstractNumId="12" w15:restartNumberingAfterBreak="0">
    <w:nsid w:val="726317A9"/>
    <w:multiLevelType w:val="hybridMultilevel"/>
    <w:tmpl w:val="24A08E04"/>
    <w:lvl w:ilvl="0" w:tplc="C2942A38">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3" w15:restartNumberingAfterBreak="0">
    <w:nsid w:val="7D2E1FF4"/>
    <w:multiLevelType w:val="multilevel"/>
    <w:tmpl w:val="1690EDE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DF908B6"/>
    <w:multiLevelType w:val="multilevel"/>
    <w:tmpl w:val="9A16E630"/>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7EB53F58"/>
    <w:multiLevelType w:val="hybridMultilevel"/>
    <w:tmpl w:val="AE347CD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7"/>
  </w:num>
  <w:num w:numId="6">
    <w:abstractNumId w:val="10"/>
  </w:num>
  <w:num w:numId="7">
    <w:abstractNumId w:val="15"/>
  </w:num>
  <w:num w:numId="8">
    <w:abstractNumId w:val="8"/>
  </w:num>
  <w:num w:numId="9">
    <w:abstractNumId w:val="12"/>
  </w:num>
  <w:num w:numId="10">
    <w:abstractNumId w:val="9"/>
  </w:num>
  <w:num w:numId="11">
    <w:abstractNumId w:val="3"/>
  </w:num>
  <w:num w:numId="12">
    <w:abstractNumId w:val="6"/>
  </w:num>
  <w:num w:numId="13">
    <w:abstractNumId w:val="11"/>
  </w:num>
  <w:num w:numId="14">
    <w:abstractNumId w:val="14"/>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F6"/>
    <w:rsid w:val="000469C3"/>
    <w:rsid w:val="00094535"/>
    <w:rsid w:val="001448A4"/>
    <w:rsid w:val="001952D9"/>
    <w:rsid w:val="001B5587"/>
    <w:rsid w:val="001C611E"/>
    <w:rsid w:val="001D778A"/>
    <w:rsid w:val="0021675A"/>
    <w:rsid w:val="0023747A"/>
    <w:rsid w:val="002540CF"/>
    <w:rsid w:val="003314B7"/>
    <w:rsid w:val="00354EFC"/>
    <w:rsid w:val="003B3362"/>
    <w:rsid w:val="003C3087"/>
    <w:rsid w:val="003D1686"/>
    <w:rsid w:val="003E1C60"/>
    <w:rsid w:val="004073E2"/>
    <w:rsid w:val="004841B6"/>
    <w:rsid w:val="004C1F10"/>
    <w:rsid w:val="004C3F7B"/>
    <w:rsid w:val="005654DB"/>
    <w:rsid w:val="005726AD"/>
    <w:rsid w:val="005A4855"/>
    <w:rsid w:val="005C6845"/>
    <w:rsid w:val="005F56C4"/>
    <w:rsid w:val="006410D3"/>
    <w:rsid w:val="0067295A"/>
    <w:rsid w:val="006851D4"/>
    <w:rsid w:val="006D7152"/>
    <w:rsid w:val="006E5D59"/>
    <w:rsid w:val="00702F9C"/>
    <w:rsid w:val="007113C4"/>
    <w:rsid w:val="00727E15"/>
    <w:rsid w:val="00764457"/>
    <w:rsid w:val="00784E32"/>
    <w:rsid w:val="007853B5"/>
    <w:rsid w:val="00856721"/>
    <w:rsid w:val="008848A8"/>
    <w:rsid w:val="00893530"/>
    <w:rsid w:val="009309BA"/>
    <w:rsid w:val="0094626D"/>
    <w:rsid w:val="00971FA9"/>
    <w:rsid w:val="009A41F6"/>
    <w:rsid w:val="009A4E26"/>
    <w:rsid w:val="009B4DA2"/>
    <w:rsid w:val="00A01010"/>
    <w:rsid w:val="00A316AD"/>
    <w:rsid w:val="00A53FC8"/>
    <w:rsid w:val="00A8295E"/>
    <w:rsid w:val="00A96962"/>
    <w:rsid w:val="00AB005E"/>
    <w:rsid w:val="00AD7A26"/>
    <w:rsid w:val="00B27B3B"/>
    <w:rsid w:val="00B34BF8"/>
    <w:rsid w:val="00BC1E7A"/>
    <w:rsid w:val="00BD4645"/>
    <w:rsid w:val="00BE53C1"/>
    <w:rsid w:val="00BF311F"/>
    <w:rsid w:val="00BF766C"/>
    <w:rsid w:val="00C205A4"/>
    <w:rsid w:val="00CB01ED"/>
    <w:rsid w:val="00D87D2E"/>
    <w:rsid w:val="00E376A6"/>
    <w:rsid w:val="00E4789F"/>
    <w:rsid w:val="00E6602F"/>
    <w:rsid w:val="00E9363E"/>
    <w:rsid w:val="00EB7277"/>
    <w:rsid w:val="00EF2657"/>
    <w:rsid w:val="00F05607"/>
    <w:rsid w:val="00F20AE3"/>
    <w:rsid w:val="00F56B23"/>
    <w:rsid w:val="00F57A6A"/>
    <w:rsid w:val="00FF47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5B34"/>
  <w15:chartTrackingRefBased/>
  <w15:docId w15:val="{7E7A62FF-5259-4B4F-B031-AE2DEE20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A41F6"/>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A01010"/>
    <w:pPr>
      <w:ind w:left="720"/>
      <w:contextualSpacing/>
    </w:pPr>
  </w:style>
  <w:style w:type="character" w:styleId="Refdecomentario">
    <w:name w:val="annotation reference"/>
    <w:basedOn w:val="Fuentedeprrafopredeter"/>
    <w:uiPriority w:val="99"/>
    <w:semiHidden/>
    <w:unhideWhenUsed/>
    <w:rsid w:val="00A8295E"/>
    <w:rPr>
      <w:sz w:val="16"/>
      <w:szCs w:val="16"/>
    </w:rPr>
  </w:style>
  <w:style w:type="paragraph" w:styleId="Textocomentario">
    <w:name w:val="annotation text"/>
    <w:basedOn w:val="Normal"/>
    <w:link w:val="TextocomentarioCar"/>
    <w:uiPriority w:val="99"/>
    <w:semiHidden/>
    <w:unhideWhenUsed/>
    <w:rsid w:val="00A8295E"/>
    <w:rPr>
      <w:sz w:val="20"/>
      <w:szCs w:val="20"/>
    </w:rPr>
  </w:style>
  <w:style w:type="character" w:customStyle="1" w:styleId="TextocomentarioCar">
    <w:name w:val="Texto comentario Car"/>
    <w:basedOn w:val="Fuentedeprrafopredeter"/>
    <w:link w:val="Textocomentario"/>
    <w:uiPriority w:val="99"/>
    <w:semiHidden/>
    <w:rsid w:val="00A8295E"/>
    <w:rPr>
      <w:sz w:val="20"/>
      <w:szCs w:val="20"/>
    </w:rPr>
  </w:style>
  <w:style w:type="paragraph" w:styleId="Asuntodelcomentario">
    <w:name w:val="annotation subject"/>
    <w:basedOn w:val="Textocomentario"/>
    <w:next w:val="Textocomentario"/>
    <w:link w:val="AsuntodelcomentarioCar"/>
    <w:uiPriority w:val="99"/>
    <w:semiHidden/>
    <w:unhideWhenUsed/>
    <w:rsid w:val="00A8295E"/>
    <w:rPr>
      <w:b/>
      <w:bCs/>
    </w:rPr>
  </w:style>
  <w:style w:type="character" w:customStyle="1" w:styleId="AsuntodelcomentarioCar">
    <w:name w:val="Asunto del comentario Car"/>
    <w:basedOn w:val="TextocomentarioCar"/>
    <w:link w:val="Asuntodelcomentario"/>
    <w:uiPriority w:val="99"/>
    <w:semiHidden/>
    <w:rsid w:val="00A8295E"/>
    <w:rPr>
      <w:b/>
      <w:bCs/>
      <w:sz w:val="20"/>
      <w:szCs w:val="20"/>
    </w:rPr>
  </w:style>
  <w:style w:type="table" w:styleId="Tablaconcuadrcula">
    <w:name w:val="Table Grid"/>
    <w:basedOn w:val="Tablanormal"/>
    <w:uiPriority w:val="39"/>
    <w:rsid w:val="00A82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949639">
      <w:bodyDiv w:val="1"/>
      <w:marLeft w:val="0"/>
      <w:marRight w:val="0"/>
      <w:marTop w:val="0"/>
      <w:marBottom w:val="0"/>
      <w:divBdr>
        <w:top w:val="none" w:sz="0" w:space="0" w:color="auto"/>
        <w:left w:val="none" w:sz="0" w:space="0" w:color="auto"/>
        <w:bottom w:val="none" w:sz="0" w:space="0" w:color="auto"/>
        <w:right w:val="none" w:sz="0" w:space="0" w:color="auto"/>
      </w:divBdr>
      <w:divsChild>
        <w:div w:id="61186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00455">
              <w:marLeft w:val="0"/>
              <w:marRight w:val="0"/>
              <w:marTop w:val="0"/>
              <w:marBottom w:val="0"/>
              <w:divBdr>
                <w:top w:val="none" w:sz="0" w:space="0" w:color="auto"/>
                <w:left w:val="none" w:sz="0" w:space="0" w:color="auto"/>
                <w:bottom w:val="none" w:sz="0" w:space="0" w:color="auto"/>
                <w:right w:val="none" w:sz="0" w:space="0" w:color="auto"/>
              </w:divBdr>
              <w:divsChild>
                <w:div w:id="8245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5213">
      <w:bodyDiv w:val="1"/>
      <w:marLeft w:val="0"/>
      <w:marRight w:val="0"/>
      <w:marTop w:val="0"/>
      <w:marBottom w:val="0"/>
      <w:divBdr>
        <w:top w:val="none" w:sz="0" w:space="0" w:color="auto"/>
        <w:left w:val="none" w:sz="0" w:space="0" w:color="auto"/>
        <w:bottom w:val="none" w:sz="0" w:space="0" w:color="auto"/>
        <w:right w:val="none" w:sz="0" w:space="0" w:color="auto"/>
      </w:divBdr>
    </w:div>
    <w:div w:id="1346782495">
      <w:bodyDiv w:val="1"/>
      <w:marLeft w:val="0"/>
      <w:marRight w:val="0"/>
      <w:marTop w:val="0"/>
      <w:marBottom w:val="0"/>
      <w:divBdr>
        <w:top w:val="none" w:sz="0" w:space="0" w:color="auto"/>
        <w:left w:val="none" w:sz="0" w:space="0" w:color="auto"/>
        <w:bottom w:val="none" w:sz="0" w:space="0" w:color="auto"/>
        <w:right w:val="none" w:sz="0" w:space="0" w:color="auto"/>
      </w:divBdr>
      <w:divsChild>
        <w:div w:id="2095129789">
          <w:marLeft w:val="0"/>
          <w:marRight w:val="0"/>
          <w:marTop w:val="0"/>
          <w:marBottom w:val="0"/>
          <w:divBdr>
            <w:top w:val="none" w:sz="0" w:space="0" w:color="auto"/>
            <w:left w:val="none" w:sz="0" w:space="0" w:color="auto"/>
            <w:bottom w:val="none" w:sz="0" w:space="0" w:color="auto"/>
            <w:right w:val="none" w:sz="0" w:space="0" w:color="auto"/>
          </w:divBdr>
          <w:divsChild>
            <w:div w:id="616445680">
              <w:marLeft w:val="0"/>
              <w:marRight w:val="0"/>
              <w:marTop w:val="0"/>
              <w:marBottom w:val="0"/>
              <w:divBdr>
                <w:top w:val="none" w:sz="0" w:space="0" w:color="auto"/>
                <w:left w:val="none" w:sz="0" w:space="0" w:color="auto"/>
                <w:bottom w:val="none" w:sz="0" w:space="0" w:color="auto"/>
                <w:right w:val="none" w:sz="0" w:space="0" w:color="auto"/>
              </w:divBdr>
              <w:divsChild>
                <w:div w:id="1293439309">
                  <w:marLeft w:val="0"/>
                  <w:marRight w:val="0"/>
                  <w:marTop w:val="0"/>
                  <w:marBottom w:val="0"/>
                  <w:divBdr>
                    <w:top w:val="none" w:sz="0" w:space="0" w:color="auto"/>
                    <w:left w:val="none" w:sz="0" w:space="0" w:color="auto"/>
                    <w:bottom w:val="none" w:sz="0" w:space="0" w:color="auto"/>
                    <w:right w:val="none" w:sz="0" w:space="0" w:color="auto"/>
                  </w:divBdr>
                </w:div>
              </w:divsChild>
            </w:div>
            <w:div w:id="500970653">
              <w:marLeft w:val="0"/>
              <w:marRight w:val="0"/>
              <w:marTop w:val="0"/>
              <w:marBottom w:val="0"/>
              <w:divBdr>
                <w:top w:val="none" w:sz="0" w:space="0" w:color="auto"/>
                <w:left w:val="none" w:sz="0" w:space="0" w:color="auto"/>
                <w:bottom w:val="none" w:sz="0" w:space="0" w:color="auto"/>
                <w:right w:val="none" w:sz="0" w:space="0" w:color="auto"/>
              </w:divBdr>
              <w:divsChild>
                <w:div w:id="9538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59815">
          <w:marLeft w:val="0"/>
          <w:marRight w:val="0"/>
          <w:marTop w:val="0"/>
          <w:marBottom w:val="0"/>
          <w:divBdr>
            <w:top w:val="none" w:sz="0" w:space="0" w:color="auto"/>
            <w:left w:val="none" w:sz="0" w:space="0" w:color="auto"/>
            <w:bottom w:val="none" w:sz="0" w:space="0" w:color="auto"/>
            <w:right w:val="none" w:sz="0" w:space="0" w:color="auto"/>
          </w:divBdr>
          <w:divsChild>
            <w:div w:id="1311061641">
              <w:marLeft w:val="0"/>
              <w:marRight w:val="0"/>
              <w:marTop w:val="0"/>
              <w:marBottom w:val="0"/>
              <w:divBdr>
                <w:top w:val="none" w:sz="0" w:space="0" w:color="auto"/>
                <w:left w:val="none" w:sz="0" w:space="0" w:color="auto"/>
                <w:bottom w:val="none" w:sz="0" w:space="0" w:color="auto"/>
                <w:right w:val="none" w:sz="0" w:space="0" w:color="auto"/>
              </w:divBdr>
              <w:divsChild>
                <w:div w:id="662781651">
                  <w:marLeft w:val="0"/>
                  <w:marRight w:val="0"/>
                  <w:marTop w:val="0"/>
                  <w:marBottom w:val="0"/>
                  <w:divBdr>
                    <w:top w:val="none" w:sz="0" w:space="0" w:color="auto"/>
                    <w:left w:val="none" w:sz="0" w:space="0" w:color="auto"/>
                    <w:bottom w:val="none" w:sz="0" w:space="0" w:color="auto"/>
                    <w:right w:val="none" w:sz="0" w:space="0" w:color="auto"/>
                  </w:divBdr>
                </w:div>
              </w:divsChild>
            </w:div>
            <w:div w:id="1619556862">
              <w:marLeft w:val="0"/>
              <w:marRight w:val="0"/>
              <w:marTop w:val="0"/>
              <w:marBottom w:val="0"/>
              <w:divBdr>
                <w:top w:val="none" w:sz="0" w:space="0" w:color="auto"/>
                <w:left w:val="none" w:sz="0" w:space="0" w:color="auto"/>
                <w:bottom w:val="none" w:sz="0" w:space="0" w:color="auto"/>
                <w:right w:val="none" w:sz="0" w:space="0" w:color="auto"/>
              </w:divBdr>
              <w:divsChild>
                <w:div w:id="9245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32261">
          <w:marLeft w:val="0"/>
          <w:marRight w:val="0"/>
          <w:marTop w:val="0"/>
          <w:marBottom w:val="0"/>
          <w:divBdr>
            <w:top w:val="none" w:sz="0" w:space="0" w:color="auto"/>
            <w:left w:val="none" w:sz="0" w:space="0" w:color="auto"/>
            <w:bottom w:val="none" w:sz="0" w:space="0" w:color="auto"/>
            <w:right w:val="none" w:sz="0" w:space="0" w:color="auto"/>
          </w:divBdr>
          <w:divsChild>
            <w:div w:id="1857112179">
              <w:marLeft w:val="0"/>
              <w:marRight w:val="0"/>
              <w:marTop w:val="0"/>
              <w:marBottom w:val="0"/>
              <w:divBdr>
                <w:top w:val="none" w:sz="0" w:space="0" w:color="auto"/>
                <w:left w:val="none" w:sz="0" w:space="0" w:color="auto"/>
                <w:bottom w:val="none" w:sz="0" w:space="0" w:color="auto"/>
                <w:right w:val="none" w:sz="0" w:space="0" w:color="auto"/>
              </w:divBdr>
              <w:divsChild>
                <w:div w:id="1347051766">
                  <w:marLeft w:val="0"/>
                  <w:marRight w:val="0"/>
                  <w:marTop w:val="0"/>
                  <w:marBottom w:val="0"/>
                  <w:divBdr>
                    <w:top w:val="none" w:sz="0" w:space="0" w:color="auto"/>
                    <w:left w:val="none" w:sz="0" w:space="0" w:color="auto"/>
                    <w:bottom w:val="none" w:sz="0" w:space="0" w:color="auto"/>
                    <w:right w:val="none" w:sz="0" w:space="0" w:color="auto"/>
                  </w:divBdr>
                </w:div>
              </w:divsChild>
            </w:div>
            <w:div w:id="1171869678">
              <w:marLeft w:val="0"/>
              <w:marRight w:val="0"/>
              <w:marTop w:val="0"/>
              <w:marBottom w:val="0"/>
              <w:divBdr>
                <w:top w:val="none" w:sz="0" w:space="0" w:color="auto"/>
                <w:left w:val="none" w:sz="0" w:space="0" w:color="auto"/>
                <w:bottom w:val="none" w:sz="0" w:space="0" w:color="auto"/>
                <w:right w:val="none" w:sz="0" w:space="0" w:color="auto"/>
              </w:divBdr>
              <w:divsChild>
                <w:div w:id="19048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80876">
          <w:marLeft w:val="0"/>
          <w:marRight w:val="0"/>
          <w:marTop w:val="0"/>
          <w:marBottom w:val="0"/>
          <w:divBdr>
            <w:top w:val="none" w:sz="0" w:space="0" w:color="auto"/>
            <w:left w:val="none" w:sz="0" w:space="0" w:color="auto"/>
            <w:bottom w:val="none" w:sz="0" w:space="0" w:color="auto"/>
            <w:right w:val="none" w:sz="0" w:space="0" w:color="auto"/>
          </w:divBdr>
          <w:divsChild>
            <w:div w:id="1874919677">
              <w:marLeft w:val="0"/>
              <w:marRight w:val="0"/>
              <w:marTop w:val="0"/>
              <w:marBottom w:val="0"/>
              <w:divBdr>
                <w:top w:val="none" w:sz="0" w:space="0" w:color="auto"/>
                <w:left w:val="none" w:sz="0" w:space="0" w:color="auto"/>
                <w:bottom w:val="none" w:sz="0" w:space="0" w:color="auto"/>
                <w:right w:val="none" w:sz="0" w:space="0" w:color="auto"/>
              </w:divBdr>
              <w:divsChild>
                <w:div w:id="15824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4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1466</Words>
  <Characters>8067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Alvaro</cp:lastModifiedBy>
  <cp:revision>5</cp:revision>
  <dcterms:created xsi:type="dcterms:W3CDTF">2024-01-22T19:35:00Z</dcterms:created>
  <dcterms:modified xsi:type="dcterms:W3CDTF">2024-02-07T11:18:00Z</dcterms:modified>
</cp:coreProperties>
</file>